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4FAB" w14:textId="77777777" w:rsidR="0094735C" w:rsidRDefault="007E2AC6">
      <w:pPr>
        <w:spacing w:after="0" w:line="240" w:lineRule="auto"/>
        <w:jc w:val="center"/>
        <w:rPr>
          <w:rFonts w:ascii="Calibri" w:eastAsia="Times New Roman" w:hAnsi="Calibri" w:cs="Times New Roman"/>
          <w:sz w:val="24"/>
          <w:szCs w:val="24"/>
          <w:lang w:val="en-IE"/>
        </w:rPr>
      </w:pPr>
      <w:r>
        <w:rPr>
          <w:rFonts w:ascii="Times New Roman" w:eastAsia="Times New Roman" w:hAnsi="Times New Roman" w:cs="Times New Roman"/>
          <w:noProof/>
          <w:color w:val="000000"/>
          <w:lang w:val="en-US"/>
        </w:rPr>
        <w:drawing>
          <wp:inline distT="0" distB="0" distL="0" distR="0" wp14:anchorId="6697AEFC" wp14:editId="6420F746">
            <wp:extent cx="167576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60983" cy="660453"/>
                    </a:xfrm>
                    <a:prstGeom prst="rect">
                      <a:avLst/>
                    </a:prstGeom>
                    <a:noFill/>
                    <a:ln>
                      <a:noFill/>
                    </a:ln>
                  </pic:spPr>
                </pic:pic>
              </a:graphicData>
            </a:graphic>
          </wp:inline>
        </w:drawing>
      </w:r>
    </w:p>
    <w:p w14:paraId="29A520E6" w14:textId="77777777" w:rsidR="0094735C" w:rsidRDefault="0094735C">
      <w:pPr>
        <w:spacing w:after="0" w:line="240" w:lineRule="auto"/>
        <w:rPr>
          <w:rFonts w:ascii="Calibri" w:eastAsia="Times New Roman" w:hAnsi="Calibri" w:cs="Times New Roman"/>
          <w:sz w:val="24"/>
          <w:szCs w:val="24"/>
          <w:lang w:val="en-IE"/>
        </w:rPr>
      </w:pPr>
    </w:p>
    <w:sdt>
      <w:sdtPr>
        <w:rPr>
          <w:rFonts w:ascii="Times New Roman" w:eastAsia="Times New Roman" w:hAnsi="Times New Roman" w:cs="Times New Roman"/>
          <w:sz w:val="24"/>
          <w:szCs w:val="24"/>
          <w:lang w:val="en-IE"/>
        </w:rPr>
        <w:id w:val="1659962574"/>
      </w:sdtPr>
      <w:sdtEndPr>
        <w:rPr>
          <w:color w:val="000000"/>
          <w:sz w:val="22"/>
          <w:szCs w:val="22"/>
        </w:rPr>
      </w:sdtEndPr>
      <w:sdtContent>
        <w:p w14:paraId="3EEBDFDC" w14:textId="77777777" w:rsidR="0094735C" w:rsidRDefault="0094735C">
          <w:pPr>
            <w:tabs>
              <w:tab w:val="left" w:pos="5670"/>
            </w:tabs>
            <w:spacing w:after="0" w:line="240" w:lineRule="auto"/>
            <w:rPr>
              <w:rFonts w:ascii="Times New Roman" w:eastAsia="Times New Roman" w:hAnsi="Times New Roman" w:cs="Times New Roman"/>
              <w:sz w:val="24"/>
              <w:szCs w:val="24"/>
              <w:lang w:val="en-IE"/>
            </w:rPr>
          </w:pPr>
        </w:p>
        <w:p w14:paraId="79F7DF9F" w14:textId="77777777" w:rsidR="0094735C" w:rsidRDefault="0094735C">
          <w:pPr>
            <w:tabs>
              <w:tab w:val="left" w:pos="5670"/>
            </w:tabs>
            <w:spacing w:after="0" w:line="240" w:lineRule="auto"/>
            <w:rPr>
              <w:rFonts w:ascii="Times New Roman" w:eastAsia="Times New Roman" w:hAnsi="Times New Roman" w:cs="Times New Roman"/>
              <w:sz w:val="24"/>
              <w:szCs w:val="24"/>
              <w:lang w:val="en-IE"/>
            </w:rPr>
          </w:pPr>
        </w:p>
        <w:p w14:paraId="354ADBC3" w14:textId="77777777" w:rsidR="0094735C" w:rsidRDefault="0094735C">
          <w:pPr>
            <w:widowControl w:val="0"/>
            <w:tabs>
              <w:tab w:val="left" w:pos="5670"/>
            </w:tabs>
            <w:spacing w:after="0" w:line="276" w:lineRule="auto"/>
            <w:rPr>
              <w:rFonts w:ascii="Times New Roman" w:eastAsia="Times New Roman" w:hAnsi="Times New Roman" w:cs="Times New Roman"/>
              <w:b/>
              <w:sz w:val="28"/>
              <w:szCs w:val="28"/>
              <w:lang w:val="en-IE"/>
            </w:rPr>
          </w:pPr>
        </w:p>
        <w:p w14:paraId="13DD8B34" w14:textId="77777777" w:rsidR="0094735C" w:rsidRDefault="0094735C">
          <w:pPr>
            <w:spacing w:after="0" w:line="240" w:lineRule="auto"/>
            <w:rPr>
              <w:rFonts w:ascii="Times New Roman" w:eastAsia="Times New Roman" w:hAnsi="Times New Roman" w:cs="Times New Roman"/>
              <w:sz w:val="36"/>
              <w:szCs w:val="36"/>
              <w:lang w:val="en-IE"/>
            </w:rPr>
          </w:pPr>
        </w:p>
        <w:p w14:paraId="353208AE" w14:textId="77777777" w:rsidR="0094735C" w:rsidRDefault="0094735C">
          <w:pPr>
            <w:spacing w:after="0" w:line="240" w:lineRule="auto"/>
            <w:rPr>
              <w:rFonts w:ascii="Times New Roman" w:eastAsia="Times New Roman" w:hAnsi="Times New Roman" w:cs="Times New Roman"/>
              <w:sz w:val="36"/>
              <w:szCs w:val="36"/>
              <w:lang w:val="en-IE"/>
            </w:rPr>
          </w:pPr>
        </w:p>
        <w:p w14:paraId="5B83DD4A" w14:textId="77777777" w:rsidR="0094735C" w:rsidRDefault="007E2AC6">
          <w:pPr>
            <w:widowControl w:val="0"/>
            <w:spacing w:after="200" w:line="276" w:lineRule="auto"/>
            <w:jc w:val="center"/>
            <w:rPr>
              <w:rFonts w:ascii="Times New Roman" w:eastAsia="Calibri" w:hAnsi="Times New Roman" w:cs="Times New Roman"/>
              <w:b/>
              <w:sz w:val="36"/>
              <w:szCs w:val="36"/>
              <w:lang w:val="en-IE"/>
            </w:rPr>
          </w:pPr>
          <w:r>
            <w:rPr>
              <w:rFonts w:ascii="Times New Roman" w:eastAsia="Calibri" w:hAnsi="Times New Roman" w:cs="Times New Roman"/>
              <w:b/>
              <w:sz w:val="36"/>
              <w:szCs w:val="36"/>
              <w:lang w:val="en-IE"/>
            </w:rPr>
            <w:t>REQUEST FOR PROPOSALS (RFP)</w:t>
          </w:r>
        </w:p>
        <w:p w14:paraId="6CCD572B" w14:textId="77777777" w:rsidR="0094735C" w:rsidRDefault="0094735C">
          <w:pPr>
            <w:widowControl w:val="0"/>
            <w:spacing w:after="200" w:line="276" w:lineRule="auto"/>
            <w:jc w:val="center"/>
            <w:rPr>
              <w:rFonts w:ascii="Times New Roman" w:eastAsia="Calibri" w:hAnsi="Times New Roman" w:cs="Times New Roman"/>
              <w:b/>
              <w:sz w:val="36"/>
              <w:szCs w:val="36"/>
              <w:lang w:val="en-IE"/>
            </w:rPr>
          </w:pPr>
        </w:p>
        <w:p w14:paraId="1C95ED0E" w14:textId="77777777" w:rsidR="0094735C" w:rsidRDefault="007E2AC6">
          <w:pPr>
            <w:widowControl w:val="0"/>
            <w:spacing w:after="200" w:line="276" w:lineRule="auto"/>
            <w:jc w:val="center"/>
            <w:rPr>
              <w:rFonts w:ascii="Times New Roman" w:eastAsia="Calibri" w:hAnsi="Times New Roman" w:cs="Times New Roman"/>
              <w:b/>
              <w:sz w:val="36"/>
              <w:szCs w:val="36"/>
              <w:lang w:val="en-IE"/>
            </w:rPr>
          </w:pPr>
          <w:r>
            <w:rPr>
              <w:rFonts w:ascii="Times New Roman" w:eastAsia="Calibri" w:hAnsi="Times New Roman" w:cs="Times New Roman"/>
              <w:b/>
              <w:sz w:val="36"/>
              <w:szCs w:val="36"/>
              <w:lang w:val="en-IE"/>
            </w:rPr>
            <w:t>OPEN TENDER</w:t>
          </w:r>
        </w:p>
        <w:p w14:paraId="3EB4033C" w14:textId="265411AE" w:rsidR="0094735C" w:rsidRDefault="007E2AC6">
          <w:pPr>
            <w:pStyle w:val="Default"/>
            <w:jc w:val="center"/>
            <w:rPr>
              <w:rFonts w:ascii="Garamond" w:hAnsi="Garamond" w:cs="Garamond"/>
              <w:lang w:val="zh-CN"/>
            </w:rPr>
          </w:pPr>
          <w:r>
            <w:rPr>
              <w:rFonts w:ascii="Times New Roman" w:eastAsia="Calibri" w:hAnsi="Times New Roman" w:cs="Times New Roman"/>
              <w:b/>
              <w:sz w:val="36"/>
              <w:szCs w:val="36"/>
            </w:rPr>
            <w:t xml:space="preserve">FOR THE SUPPLY AND INSTALLATION OF A </w:t>
          </w:r>
          <w:r>
            <w:rPr>
              <w:rFonts w:ascii="Times New Roman" w:eastAsia="Calibri" w:hAnsi="Times New Roman" w:cs="Times New Roman"/>
              <w:b/>
              <w:sz w:val="36"/>
              <w:szCs w:val="36"/>
              <w:lang w:val="en-US"/>
            </w:rPr>
            <w:t xml:space="preserve">LIQUID </w:t>
          </w:r>
          <w:r>
            <w:rPr>
              <w:rFonts w:ascii="Times New Roman" w:eastAsia="Calibri" w:hAnsi="Times New Roman" w:cs="Times New Roman"/>
              <w:b/>
              <w:sz w:val="36"/>
              <w:szCs w:val="36"/>
            </w:rPr>
            <w:t>CHROMATOGRAPH/</w:t>
          </w:r>
          <w:r>
            <w:rPr>
              <w:rFonts w:ascii="Times New Roman" w:eastAsia="Calibri" w:hAnsi="Times New Roman" w:cs="Times New Roman"/>
              <w:b/>
              <w:sz w:val="36"/>
              <w:szCs w:val="36"/>
              <w:lang w:val="en-US"/>
            </w:rPr>
            <w:t xml:space="preserve">HIGH RESOLUTION </w:t>
          </w:r>
          <w:r>
            <w:rPr>
              <w:rFonts w:ascii="Times New Roman" w:eastAsia="Calibri" w:hAnsi="Times New Roman" w:cs="Times New Roman"/>
              <w:b/>
              <w:sz w:val="36"/>
              <w:szCs w:val="36"/>
            </w:rPr>
            <w:t>MASS</w:t>
          </w:r>
          <w:r>
            <w:rPr>
              <w:rFonts w:ascii="Times New Roman" w:eastAsia="Calibri" w:hAnsi="Times New Roman" w:cs="Times New Roman"/>
              <w:b/>
              <w:sz w:val="36"/>
              <w:szCs w:val="36"/>
              <w:lang w:val="en-US"/>
            </w:rPr>
            <w:t xml:space="preserve"> </w:t>
          </w:r>
          <w:r>
            <w:rPr>
              <w:rFonts w:ascii="Times New Roman" w:eastAsia="Calibri" w:hAnsi="Times New Roman" w:cs="Times New Roman"/>
              <w:b/>
              <w:sz w:val="36"/>
              <w:szCs w:val="36"/>
            </w:rPr>
            <w:t>SPECTROMETER (</w:t>
          </w:r>
          <w:r>
            <w:rPr>
              <w:rFonts w:ascii="Times New Roman" w:eastAsia="Calibri" w:hAnsi="Times New Roman" w:cs="Times New Roman"/>
              <w:b/>
              <w:sz w:val="36"/>
              <w:szCs w:val="36"/>
              <w:lang w:val="en-US"/>
            </w:rPr>
            <w:t>LC-HR</w:t>
          </w:r>
          <w:r>
            <w:rPr>
              <w:rFonts w:ascii="Times New Roman" w:eastAsia="Calibri" w:hAnsi="Times New Roman" w:cs="Times New Roman"/>
              <w:b/>
              <w:sz w:val="36"/>
              <w:szCs w:val="36"/>
            </w:rPr>
            <w:t xml:space="preserve">MS) AT </w:t>
          </w:r>
          <w:proofErr w:type="spellStart"/>
          <w:r>
            <w:rPr>
              <w:rFonts w:ascii="Times New Roman" w:eastAsia="Calibri" w:hAnsi="Times New Roman" w:cs="Times New Roman"/>
              <w:b/>
              <w:i/>
              <w:iCs/>
              <w:sz w:val="36"/>
              <w:szCs w:val="36"/>
            </w:rPr>
            <w:t>icipe</w:t>
          </w:r>
          <w:proofErr w:type="spellEnd"/>
          <w:r>
            <w:rPr>
              <w:rFonts w:ascii="Times New Roman" w:eastAsia="Calibri" w:hAnsi="Times New Roman" w:cs="Times New Roman"/>
              <w:b/>
              <w:sz w:val="36"/>
              <w:szCs w:val="36"/>
            </w:rPr>
            <w:t>, NAIROBI, KENYA</w:t>
          </w:r>
        </w:p>
        <w:p w14:paraId="1AECE3C6" w14:textId="77777777" w:rsidR="0094735C" w:rsidRDefault="0094735C">
          <w:pPr>
            <w:spacing w:after="200" w:line="276" w:lineRule="auto"/>
            <w:rPr>
              <w:rFonts w:ascii="Times New Roman" w:eastAsia="Times New Roman" w:hAnsi="Times New Roman" w:cs="Times New Roman"/>
              <w:sz w:val="24"/>
              <w:szCs w:val="24"/>
              <w:lang w:val="en-IE"/>
            </w:rPr>
          </w:pPr>
        </w:p>
        <w:p w14:paraId="0CEAE7A4" w14:textId="77777777" w:rsidR="0094735C" w:rsidRDefault="0094735C">
          <w:pPr>
            <w:spacing w:after="200" w:line="276" w:lineRule="auto"/>
            <w:rPr>
              <w:rFonts w:ascii="Times New Roman" w:eastAsia="Times New Roman" w:hAnsi="Times New Roman" w:cs="Times New Roman"/>
              <w:sz w:val="24"/>
              <w:szCs w:val="24"/>
              <w:lang w:val="en-IE"/>
            </w:rPr>
          </w:pPr>
        </w:p>
        <w:p w14:paraId="2AC547B6" w14:textId="77777777" w:rsidR="0094735C" w:rsidRDefault="0094735C">
          <w:pPr>
            <w:spacing w:after="200" w:line="276" w:lineRule="auto"/>
            <w:rPr>
              <w:rFonts w:ascii="Times New Roman" w:eastAsia="Times New Roman" w:hAnsi="Times New Roman" w:cs="Times New Roman"/>
              <w:sz w:val="24"/>
              <w:szCs w:val="24"/>
              <w:lang w:val="en-IE"/>
            </w:rPr>
          </w:pPr>
        </w:p>
        <w:p w14:paraId="6D5CCF61" w14:textId="77777777" w:rsidR="0094735C" w:rsidRDefault="0094735C">
          <w:pPr>
            <w:spacing w:after="200" w:line="276" w:lineRule="auto"/>
            <w:rPr>
              <w:rFonts w:ascii="Times New Roman" w:eastAsia="Times New Roman" w:hAnsi="Times New Roman" w:cs="Times New Roman"/>
              <w:sz w:val="24"/>
              <w:szCs w:val="24"/>
              <w:lang w:val="en-IE"/>
            </w:rPr>
          </w:pPr>
        </w:p>
        <w:p w14:paraId="1C8CBA45" w14:textId="77777777" w:rsidR="0094735C" w:rsidRDefault="0094735C">
          <w:pPr>
            <w:spacing w:after="200" w:line="276" w:lineRule="auto"/>
            <w:rPr>
              <w:rFonts w:ascii="Times New Roman" w:eastAsia="Times New Roman" w:hAnsi="Times New Roman" w:cs="Times New Roman"/>
              <w:sz w:val="24"/>
              <w:szCs w:val="24"/>
              <w:lang w:val="en-IE"/>
            </w:rPr>
          </w:pPr>
        </w:p>
        <w:p w14:paraId="5DD2B09F" w14:textId="77777777" w:rsidR="0094735C" w:rsidRDefault="0094735C">
          <w:pPr>
            <w:autoSpaceDE w:val="0"/>
            <w:autoSpaceDN w:val="0"/>
            <w:adjustRightInd w:val="0"/>
            <w:spacing w:before="120" w:after="0" w:line="240" w:lineRule="auto"/>
            <w:jc w:val="both"/>
            <w:rPr>
              <w:rFonts w:ascii="Times New Roman" w:eastAsia="Calibri" w:hAnsi="Times New Roman" w:cs="Times New Roman"/>
              <w:b/>
              <w:bCs/>
              <w:color w:val="000000"/>
              <w:sz w:val="28"/>
              <w:szCs w:val="28"/>
            </w:rPr>
          </w:pPr>
        </w:p>
        <w:p w14:paraId="76CEAF81" w14:textId="77777777" w:rsidR="0094735C" w:rsidRDefault="007E2AC6">
          <w:pPr>
            <w:tabs>
              <w:tab w:val="left" w:pos="5670"/>
            </w:tabs>
            <w:autoSpaceDE w:val="0"/>
            <w:autoSpaceDN w:val="0"/>
            <w:adjustRightInd w:val="0"/>
            <w:spacing w:before="120" w:after="12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TENDER RELEASE DATE:</w:t>
          </w:r>
          <w:r>
            <w:rPr>
              <w:rFonts w:ascii="Times New Roman" w:eastAsia="Calibri" w:hAnsi="Times New Roman" w:cs="Times New Roman"/>
              <w:b/>
              <w:bCs/>
              <w:color w:val="000000"/>
              <w:sz w:val="28"/>
              <w:szCs w:val="28"/>
            </w:rPr>
            <w:tab/>
          </w:r>
          <w:r w:rsidR="00460BFB">
            <w:rPr>
              <w:rFonts w:ascii="Times New Roman" w:eastAsia="Calibri" w:hAnsi="Times New Roman" w:cs="Times New Roman"/>
              <w:b/>
              <w:bCs/>
              <w:color w:val="000000"/>
              <w:sz w:val="28"/>
              <w:szCs w:val="28"/>
            </w:rPr>
            <w:t>23</w:t>
          </w:r>
          <w:r w:rsidR="00460BFB" w:rsidRPr="00460BFB">
            <w:rPr>
              <w:rFonts w:ascii="Times New Roman" w:eastAsia="Calibri" w:hAnsi="Times New Roman" w:cs="Times New Roman"/>
              <w:b/>
              <w:bCs/>
              <w:color w:val="000000"/>
              <w:sz w:val="28"/>
              <w:szCs w:val="28"/>
              <w:vertAlign w:val="superscript"/>
            </w:rPr>
            <w:t>RD</w:t>
          </w:r>
          <w:r w:rsidR="00460BFB">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JANUARY 2023</w:t>
          </w:r>
        </w:p>
        <w:p w14:paraId="722FEFB5" w14:textId="77777777" w:rsidR="0094735C" w:rsidRDefault="0094735C">
          <w:pPr>
            <w:tabs>
              <w:tab w:val="left" w:pos="5670"/>
            </w:tabs>
            <w:spacing w:before="120" w:after="120" w:line="276" w:lineRule="auto"/>
            <w:ind w:left="5670" w:hanging="5670"/>
            <w:rPr>
              <w:rFonts w:ascii="Times New Roman" w:eastAsia="Calibri" w:hAnsi="Times New Roman" w:cs="Times New Roman"/>
              <w:b/>
              <w:bCs/>
              <w:color w:val="000000"/>
              <w:sz w:val="28"/>
              <w:szCs w:val="28"/>
            </w:rPr>
          </w:pPr>
        </w:p>
        <w:p w14:paraId="340BD8BB" w14:textId="77777777" w:rsidR="0094735C" w:rsidRDefault="007E2AC6">
          <w:pPr>
            <w:tabs>
              <w:tab w:val="left" w:pos="5670"/>
            </w:tabs>
            <w:spacing w:before="120" w:after="120" w:line="276" w:lineRule="auto"/>
            <w:ind w:left="5670" w:hanging="5670"/>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DEADLINE FOR RECEIPT OF TENDER:</w:t>
          </w:r>
          <w:r>
            <w:rPr>
              <w:rFonts w:ascii="Times New Roman" w:eastAsia="Calibri" w:hAnsi="Times New Roman" w:cs="Times New Roman"/>
              <w:b/>
              <w:bCs/>
              <w:color w:val="000000"/>
              <w:sz w:val="28"/>
              <w:szCs w:val="28"/>
            </w:rPr>
            <w:tab/>
          </w:r>
          <w:r w:rsidR="00460BFB">
            <w:rPr>
              <w:rFonts w:ascii="Times New Roman" w:eastAsia="Calibri" w:hAnsi="Times New Roman" w:cs="Times New Roman"/>
              <w:b/>
              <w:bCs/>
              <w:color w:val="000000"/>
              <w:sz w:val="28"/>
              <w:szCs w:val="28"/>
            </w:rPr>
            <w:t>1</w:t>
          </w:r>
          <w:r w:rsidR="000E683A">
            <w:rPr>
              <w:rFonts w:ascii="Times New Roman" w:eastAsia="Calibri" w:hAnsi="Times New Roman" w:cs="Times New Roman"/>
              <w:b/>
              <w:bCs/>
              <w:color w:val="000000"/>
              <w:sz w:val="28"/>
              <w:szCs w:val="28"/>
            </w:rPr>
            <w:t>7</w:t>
          </w:r>
          <w:r w:rsidR="00460BFB" w:rsidRPr="00460BFB">
            <w:rPr>
              <w:rFonts w:ascii="Times New Roman" w:eastAsia="Calibri" w:hAnsi="Times New Roman" w:cs="Times New Roman"/>
              <w:b/>
              <w:bCs/>
              <w:color w:val="000000"/>
              <w:sz w:val="28"/>
              <w:szCs w:val="28"/>
              <w:vertAlign w:val="superscript"/>
            </w:rPr>
            <w:t>TH</w:t>
          </w:r>
          <w:r w:rsidR="00460BFB">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FEBRUARY 2023 AT 11:00 HRS EAST AFRICA TIME</w:t>
          </w:r>
        </w:p>
        <w:p w14:paraId="45866004" w14:textId="77777777" w:rsidR="0094735C" w:rsidRDefault="007E2AC6">
          <w:pPr>
            <w:spacing w:after="200" w:line="276" w:lineRule="auto"/>
            <w:rPr>
              <w:rFonts w:ascii="Times New Roman" w:eastAsia="Times New Roman" w:hAnsi="Times New Roman" w:cs="Times New Roman"/>
              <w:sz w:val="24"/>
              <w:szCs w:val="24"/>
              <w:lang w:val="en-IE"/>
            </w:rPr>
          </w:pPr>
          <w:r>
            <w:rPr>
              <w:rFonts w:ascii="Times New Roman" w:eastAsia="Times New Roman" w:hAnsi="Times New Roman" w:cs="Times New Roman"/>
              <w:color w:val="000000"/>
              <w:sz w:val="28"/>
              <w:szCs w:val="28"/>
            </w:rPr>
            <w:br w:type="page"/>
          </w:r>
        </w:p>
        <w:p w14:paraId="4F1E4A60" w14:textId="4963C356" w:rsidR="0094735C" w:rsidRDefault="00000000">
          <w:pPr>
            <w:spacing w:after="0" w:line="240" w:lineRule="auto"/>
            <w:outlineLvl w:val="0"/>
            <w:rPr>
              <w:rFonts w:ascii="Times New Roman" w:eastAsia="Times New Roman" w:hAnsi="Times New Roman" w:cs="Times New Roman"/>
              <w:color w:val="000000"/>
              <w:lang w:val="en-IE"/>
            </w:rPr>
          </w:pPr>
        </w:p>
      </w:sdtContent>
    </w:sdt>
    <w:p w14:paraId="5818254E" w14:textId="77777777" w:rsidR="0094735C" w:rsidRDefault="007E2AC6">
      <w:pPr>
        <w:tabs>
          <w:tab w:val="left" w:pos="1701"/>
        </w:tabs>
        <w:spacing w:after="0" w:line="240" w:lineRule="auto"/>
        <w:outlineLvl w:val="0"/>
        <w:rPr>
          <w:rFonts w:ascii="Times New Roman" w:eastAsia="Times New Roman" w:hAnsi="Times New Roman" w:cs="Times New Roman"/>
          <w:b/>
          <w:bCs/>
          <w:color w:val="000000"/>
          <w:sz w:val="24"/>
          <w:szCs w:val="24"/>
          <w:lang w:val="en-IE"/>
        </w:rPr>
      </w:pPr>
      <w:bookmarkStart w:id="0" w:name="_Toc434408775"/>
      <w:r>
        <w:rPr>
          <w:rFonts w:ascii="Times New Roman" w:eastAsia="Times New Roman" w:hAnsi="Times New Roman" w:cs="Times New Roman"/>
          <w:b/>
          <w:bCs/>
          <w:color w:val="000000"/>
          <w:sz w:val="24"/>
          <w:szCs w:val="24"/>
          <w:lang w:val="en-IE"/>
        </w:rPr>
        <w:t>SECTION 1:</w:t>
      </w:r>
      <w:r>
        <w:rPr>
          <w:rFonts w:ascii="Times New Roman" w:eastAsia="Times New Roman" w:hAnsi="Times New Roman" w:cs="Times New Roman"/>
          <w:b/>
          <w:bCs/>
          <w:color w:val="000000"/>
          <w:sz w:val="24"/>
          <w:szCs w:val="24"/>
          <w:lang w:val="en-IE"/>
        </w:rPr>
        <w:tab/>
      </w:r>
      <w:r>
        <w:rPr>
          <w:rFonts w:ascii="Times New Roman" w:eastAsia="Times New Roman" w:hAnsi="Times New Roman" w:cs="Times New Roman"/>
          <w:b/>
          <w:bCs/>
          <w:color w:val="000000"/>
          <w:sz w:val="24"/>
          <w:szCs w:val="24"/>
          <w:lang w:val="en-IE"/>
        </w:rPr>
        <w:tab/>
        <w:t>GENERAL INFORMATION AND NOTICE</w:t>
      </w:r>
    </w:p>
    <w:p w14:paraId="315C18C6" w14:textId="77777777" w:rsidR="0094735C" w:rsidRDefault="0094735C">
      <w:pPr>
        <w:spacing w:after="0" w:line="240" w:lineRule="auto"/>
        <w:rPr>
          <w:rFonts w:ascii="Times New Roman" w:eastAsia="Times New Roman" w:hAnsi="Times New Roman" w:cs="Times New Roman"/>
          <w:color w:val="000000"/>
          <w:sz w:val="24"/>
          <w:szCs w:val="24"/>
        </w:rPr>
      </w:pPr>
    </w:p>
    <w:p w14:paraId="352F2BF0" w14:textId="77777777" w:rsidR="0094735C" w:rsidRDefault="007E2AC6">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International Centre of Insect Physiology and Ecology (</w:t>
      </w:r>
      <w:proofErr w:type="spellStart"/>
      <w:r>
        <w:rPr>
          <w:rFonts w:ascii="Times New Roman" w:eastAsia="Times New Roman" w:hAnsi="Times New Roman" w:cs="Times New Roman"/>
          <w:i/>
          <w:color w:val="000000"/>
          <w:sz w:val="24"/>
          <w:szCs w:val="24"/>
          <w:lang w:val="en-US"/>
        </w:rPr>
        <w:t>icipe</w:t>
      </w:r>
      <w:proofErr w:type="spellEnd"/>
      <w:r>
        <w:rPr>
          <w:rFonts w:ascii="Times New Roman" w:eastAsia="Times New Roman" w:hAnsi="Times New Roman" w:cs="Times New Roman"/>
          <w:color w:val="000000"/>
          <w:sz w:val="24"/>
          <w:szCs w:val="24"/>
          <w:lang w:val="en-US"/>
        </w:rPr>
        <w:t xml:space="preserve">) ( </w:t>
      </w:r>
      <w:hyperlink r:id="rId9" w:history="1">
        <w:r>
          <w:rPr>
            <w:rFonts w:ascii="Times New Roman" w:eastAsia="Times New Roman" w:hAnsi="Times New Roman" w:cs="Times New Roman"/>
            <w:color w:val="0000FF"/>
            <w:sz w:val="24"/>
            <w:szCs w:val="24"/>
            <w:u w:val="single"/>
            <w:lang w:val="en-US"/>
          </w:rPr>
          <w:t>www.icipe.org</w:t>
        </w:r>
      </w:hyperlink>
      <w:r>
        <w:rPr>
          <w:rFonts w:ascii="Times New Roman" w:eastAsia="Times New Roman" w:hAnsi="Times New Roman" w:cs="Times New Roman"/>
          <w:color w:val="000000"/>
          <w:sz w:val="24"/>
          <w:szCs w:val="24"/>
          <w:lang w:val="en-US"/>
        </w:rPr>
        <w:t xml:space="preserve">) is a world-class research </w:t>
      </w:r>
      <w:proofErr w:type="spellStart"/>
      <w:r>
        <w:rPr>
          <w:rFonts w:ascii="Times New Roman" w:eastAsia="Times New Roman" w:hAnsi="Times New Roman" w:cs="Times New Roman"/>
          <w:color w:val="000000"/>
          <w:sz w:val="24"/>
          <w:szCs w:val="24"/>
          <w:lang w:val="en-US"/>
        </w:rPr>
        <w:t>centre</w:t>
      </w:r>
      <w:proofErr w:type="spellEnd"/>
      <w:r>
        <w:rPr>
          <w:rFonts w:ascii="Times New Roman" w:eastAsia="Times New Roman" w:hAnsi="Times New Roman" w:cs="Times New Roman"/>
          <w:color w:val="000000"/>
          <w:sz w:val="24"/>
          <w:szCs w:val="24"/>
          <w:lang w:val="en-US"/>
        </w:rPr>
        <w:t xml:space="preserve"> with a mission to alleviate poverty by ensuring food security, improving health, protecting the </w:t>
      </w:r>
      <w:proofErr w:type="gramStart"/>
      <w:r>
        <w:rPr>
          <w:rFonts w:ascii="Times New Roman" w:eastAsia="Times New Roman" w:hAnsi="Times New Roman" w:cs="Times New Roman"/>
          <w:color w:val="000000"/>
          <w:sz w:val="24"/>
          <w:szCs w:val="24"/>
          <w:lang w:val="en-US"/>
        </w:rPr>
        <w:t>environment</w:t>
      </w:r>
      <w:proofErr w:type="gramEnd"/>
      <w:r>
        <w:rPr>
          <w:rFonts w:ascii="Times New Roman" w:eastAsia="Times New Roman" w:hAnsi="Times New Roman" w:cs="Times New Roman"/>
          <w:color w:val="000000"/>
          <w:sz w:val="24"/>
          <w:szCs w:val="24"/>
          <w:lang w:val="en-US"/>
        </w:rPr>
        <w:t xml:space="preserve"> and building the capacity of researchers and communities across the developing world through the application of insect sciences. </w:t>
      </w:r>
      <w:proofErr w:type="spellStart"/>
      <w:r>
        <w:rPr>
          <w:rFonts w:ascii="Times New Roman" w:eastAsia="Times New Roman" w:hAnsi="Times New Roman" w:cs="Times New Roman"/>
          <w:i/>
          <w:color w:val="000000"/>
          <w:sz w:val="24"/>
          <w:szCs w:val="24"/>
          <w:lang w:val="en-US"/>
        </w:rPr>
        <w:t>icipe’s</w:t>
      </w:r>
      <w:proofErr w:type="spellEnd"/>
      <w:r>
        <w:rPr>
          <w:rFonts w:ascii="Times New Roman" w:eastAsia="Times New Roman" w:hAnsi="Times New Roman" w:cs="Times New Roman"/>
          <w:color w:val="000000"/>
          <w:sz w:val="24"/>
          <w:szCs w:val="24"/>
          <w:lang w:val="en-US"/>
        </w:rPr>
        <w:t xml:space="preserve"> headquarter is in Nairobi, Kenya at its </w:t>
      </w:r>
      <w:proofErr w:type="spellStart"/>
      <w:r>
        <w:rPr>
          <w:rFonts w:ascii="Times New Roman" w:eastAsia="Times New Roman" w:hAnsi="Times New Roman" w:cs="Times New Roman"/>
          <w:color w:val="000000"/>
          <w:sz w:val="24"/>
          <w:szCs w:val="24"/>
          <w:lang w:val="en-US"/>
        </w:rPr>
        <w:t>Duduville</w:t>
      </w:r>
      <w:proofErr w:type="spellEnd"/>
      <w:r>
        <w:rPr>
          <w:rFonts w:ascii="Times New Roman" w:eastAsia="Times New Roman" w:hAnsi="Times New Roman" w:cs="Times New Roman"/>
          <w:color w:val="000000"/>
          <w:sz w:val="24"/>
          <w:szCs w:val="24"/>
          <w:lang w:val="en-US"/>
        </w:rPr>
        <w:t xml:space="preserve"> Campus in Kasarani with outposts in Ethiopia and in </w:t>
      </w:r>
      <w:proofErr w:type="spellStart"/>
      <w:r>
        <w:rPr>
          <w:rFonts w:ascii="Times New Roman" w:eastAsia="Times New Roman" w:hAnsi="Times New Roman" w:cs="Times New Roman"/>
          <w:color w:val="000000"/>
          <w:sz w:val="24"/>
          <w:szCs w:val="24"/>
          <w:lang w:val="en-US"/>
        </w:rPr>
        <w:t>Mbita</w:t>
      </w:r>
      <w:proofErr w:type="spellEnd"/>
      <w:r>
        <w:rPr>
          <w:rFonts w:ascii="Times New Roman" w:eastAsia="Times New Roman" w:hAnsi="Times New Roman" w:cs="Times New Roman"/>
          <w:color w:val="000000"/>
          <w:sz w:val="24"/>
          <w:szCs w:val="24"/>
          <w:lang w:val="en-US"/>
        </w:rPr>
        <w:t xml:space="preserve"> Homabay County on the shores of Lake Victoria in western Kenya.</w:t>
      </w:r>
    </w:p>
    <w:p w14:paraId="6DB55F04" w14:textId="77777777" w:rsidR="0094735C" w:rsidRDefault="0094735C">
      <w:pPr>
        <w:spacing w:after="0" w:line="240" w:lineRule="auto"/>
        <w:jc w:val="both"/>
        <w:rPr>
          <w:rFonts w:ascii="Times New Roman" w:eastAsia="Times New Roman" w:hAnsi="Times New Roman" w:cs="Times New Roman"/>
          <w:color w:val="000000"/>
          <w:sz w:val="24"/>
          <w:szCs w:val="24"/>
          <w:lang w:val="en-US"/>
        </w:rPr>
      </w:pPr>
    </w:p>
    <w:p w14:paraId="620B0B92" w14:textId="76176547" w:rsidR="0094735C" w:rsidRDefault="007E2AC6">
      <w:pPr>
        <w:pStyle w:val="Default"/>
        <w:jc w:val="both"/>
        <w:rPr>
          <w:rFonts w:ascii="Times New Roman" w:eastAsia="Times New Roman" w:hAnsi="Times New Roman" w:cs="Times New Roman"/>
          <w:lang w:val="en-US"/>
        </w:rPr>
      </w:pPr>
      <w:r>
        <w:rPr>
          <w:rFonts w:ascii="Times New Roman" w:eastAsia="Times New Roman" w:hAnsi="Times New Roman" w:cs="Times New Roman"/>
          <w:lang w:val="en-US"/>
        </w:rPr>
        <w:t>We request bids from qualified equipment manufacturers interested in the supply and installation of a Liquid Chromatograph/High Resolution Mass Spectrometer (LC</w:t>
      </w:r>
      <w:r w:rsidR="009F0B5A">
        <w:rPr>
          <w:rFonts w:ascii="Times New Roman" w:eastAsia="Times New Roman" w:hAnsi="Times New Roman" w:cs="Times New Roman"/>
          <w:lang w:val="en-US"/>
        </w:rPr>
        <w:t>-</w:t>
      </w:r>
      <w:r>
        <w:rPr>
          <w:rFonts w:ascii="Times New Roman" w:eastAsia="Times New Roman" w:hAnsi="Times New Roman" w:cs="Times New Roman"/>
          <w:lang w:val="en-US"/>
        </w:rPr>
        <w:t xml:space="preserve">HRMS) at </w:t>
      </w:r>
      <w:proofErr w:type="spellStart"/>
      <w:r>
        <w:rPr>
          <w:rFonts w:ascii="Times New Roman" w:eastAsia="Times New Roman" w:hAnsi="Times New Roman" w:cs="Times New Roman"/>
          <w:i/>
          <w:iCs/>
          <w:lang w:val="en-US"/>
        </w:rPr>
        <w:t>icipe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Duduville</w:t>
      </w:r>
      <w:proofErr w:type="spellEnd"/>
      <w:r>
        <w:rPr>
          <w:rFonts w:ascii="Times New Roman" w:eastAsia="Times New Roman" w:hAnsi="Times New Roman" w:cs="Times New Roman"/>
          <w:lang w:val="en-US"/>
        </w:rPr>
        <w:t xml:space="preserve"> Campus, Nairobi, Kenya. </w:t>
      </w:r>
    </w:p>
    <w:p w14:paraId="5CC7C843" w14:textId="77777777" w:rsidR="0094735C" w:rsidRDefault="0094735C">
      <w:pPr>
        <w:pStyle w:val="Default"/>
        <w:jc w:val="both"/>
        <w:rPr>
          <w:rFonts w:ascii="Times New Roman" w:eastAsia="Times New Roman" w:hAnsi="Times New Roman" w:cs="Times New Roman"/>
          <w:lang w:val="en-US"/>
        </w:rPr>
      </w:pPr>
    </w:p>
    <w:p w14:paraId="775AA594" w14:textId="77777777" w:rsidR="0094735C" w:rsidRDefault="007E2AC6">
      <w:pPr>
        <w:pStyle w:val="Default"/>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equipment is urgently required by the Centre for use in discovery work involving small, medium and large size </w:t>
      </w:r>
      <w:proofErr w:type="gramStart"/>
      <w:r>
        <w:rPr>
          <w:rFonts w:ascii="Times New Roman" w:eastAsia="Times New Roman" w:hAnsi="Times New Roman" w:cs="Times New Roman"/>
          <w:lang w:val="en-US"/>
        </w:rPr>
        <w:t>Bio-molecules</w:t>
      </w:r>
      <w:proofErr w:type="gramEnd"/>
      <w:r>
        <w:rPr>
          <w:rFonts w:ascii="Times New Roman" w:eastAsia="Times New Roman" w:hAnsi="Times New Roman" w:cs="Times New Roman"/>
          <w:lang w:val="en-US"/>
        </w:rPr>
        <w:t xml:space="preserve"> including proteins and other molecules. The work includes high resolution screening, identification, quantification of bio molecules including proteins and other molecules from animal, plant, environmental and other sources.</w:t>
      </w:r>
    </w:p>
    <w:p w14:paraId="6B8F068A" w14:textId="77777777" w:rsidR="0094735C" w:rsidRDefault="0094735C">
      <w:pPr>
        <w:pStyle w:val="Default"/>
        <w:rPr>
          <w:rFonts w:ascii="Times New Roman" w:eastAsia="Times New Roman" w:hAnsi="Times New Roman" w:cs="Times New Roman"/>
          <w:lang w:val="en-US"/>
        </w:rPr>
      </w:pPr>
    </w:p>
    <w:p w14:paraId="68FACC00" w14:textId="77777777" w:rsidR="0094735C" w:rsidRDefault="0094735C">
      <w:pPr>
        <w:spacing w:after="0" w:line="240" w:lineRule="auto"/>
        <w:rPr>
          <w:rFonts w:ascii="Times New Roman" w:eastAsia="Times New Roman" w:hAnsi="Times New Roman" w:cs="Times New Roman"/>
          <w:color w:val="000000"/>
          <w:sz w:val="24"/>
          <w:szCs w:val="24"/>
          <w:lang w:val="en-US"/>
        </w:rPr>
      </w:pPr>
    </w:p>
    <w:p w14:paraId="7870FD2E" w14:textId="77777777" w:rsidR="0094735C" w:rsidRDefault="0094735C">
      <w:pPr>
        <w:spacing w:after="0" w:line="240" w:lineRule="auto"/>
        <w:rPr>
          <w:rFonts w:ascii="Times New Roman" w:eastAsia="Times New Roman" w:hAnsi="Times New Roman" w:cs="Times New Roman"/>
          <w:color w:val="000000"/>
          <w:sz w:val="24"/>
          <w:szCs w:val="24"/>
          <w:lang w:val="en-US"/>
        </w:rPr>
      </w:pPr>
    </w:p>
    <w:p w14:paraId="21ADBE1B" w14:textId="77777777" w:rsidR="0094735C" w:rsidRDefault="0094735C">
      <w:pPr>
        <w:spacing w:after="0" w:line="240" w:lineRule="auto"/>
        <w:rPr>
          <w:rFonts w:ascii="Times New Roman" w:eastAsia="Times New Roman" w:hAnsi="Times New Roman" w:cs="Times New Roman"/>
          <w:color w:val="000000"/>
          <w:sz w:val="24"/>
          <w:szCs w:val="24"/>
          <w:lang w:val="en-US"/>
        </w:rPr>
      </w:pPr>
    </w:p>
    <w:p w14:paraId="2162D6F8" w14:textId="77777777" w:rsidR="0094735C" w:rsidRDefault="007E2AC6">
      <w:pPr>
        <w:spacing w:after="200" w:line="27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br w:type="page"/>
      </w:r>
    </w:p>
    <w:p w14:paraId="67DDB4AB" w14:textId="77777777" w:rsidR="0094735C" w:rsidRDefault="007E2AC6">
      <w:pPr>
        <w:tabs>
          <w:tab w:val="left" w:pos="567"/>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w:t>
      </w:r>
      <w:r>
        <w:rPr>
          <w:rFonts w:ascii="Times New Roman" w:eastAsia="Times New Roman" w:hAnsi="Times New Roman" w:cs="Times New Roman"/>
          <w:b/>
          <w:color w:val="000000"/>
          <w:sz w:val="24"/>
          <w:szCs w:val="24"/>
        </w:rPr>
        <w:tab/>
        <w:t>INVITATION TO TENDER</w:t>
      </w:r>
    </w:p>
    <w:p w14:paraId="3F68F663" w14:textId="77777777" w:rsidR="0094735C" w:rsidRDefault="0094735C">
      <w:pPr>
        <w:tabs>
          <w:tab w:val="left" w:pos="720"/>
        </w:tabs>
        <w:spacing w:after="0" w:line="240" w:lineRule="auto"/>
        <w:rPr>
          <w:rFonts w:ascii="Times New Roman" w:eastAsia="Times New Roman" w:hAnsi="Times New Roman" w:cs="Times New Roman"/>
          <w:color w:val="000000"/>
          <w:sz w:val="24"/>
          <w:szCs w:val="24"/>
        </w:rPr>
      </w:pPr>
    </w:p>
    <w:p w14:paraId="38C10DE1" w14:textId="3B529D36" w:rsidR="0094735C" w:rsidRDefault="007E2AC6">
      <w:pPr>
        <w:numPr>
          <w:ilvl w:val="0"/>
          <w:numId w:val="3"/>
        </w:numPr>
        <w:tabs>
          <w:tab w:val="left" w:pos="567"/>
        </w:tabs>
        <w:spacing w:after="0" w:line="240" w:lineRule="auto"/>
        <w:ind w:left="0"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We</w:t>
      </w:r>
      <w:r>
        <w:rPr>
          <w:rFonts w:ascii="Times New Roman" w:eastAsia="Times New Roman" w:hAnsi="Times New Roman" w:cs="Times New Roman"/>
          <w:color w:val="000000"/>
          <w:sz w:val="24"/>
          <w:szCs w:val="24"/>
        </w:rPr>
        <w:t xml:space="preserve"> invite tenders from eligible bidders for the </w:t>
      </w:r>
      <w:r>
        <w:rPr>
          <w:rFonts w:ascii="Times New Roman" w:eastAsia="Times New Roman" w:hAnsi="Times New Roman" w:cs="Times New Roman"/>
          <w:color w:val="000000"/>
          <w:sz w:val="24"/>
          <w:szCs w:val="24"/>
          <w:lang w:val="en-US"/>
        </w:rPr>
        <w:t xml:space="preserve">supply and installation of a </w:t>
      </w:r>
      <w:r>
        <w:rPr>
          <w:rFonts w:ascii="Times New Roman" w:eastAsia="Times New Roman" w:hAnsi="Times New Roman" w:cs="Times New Roman"/>
          <w:lang w:val="en-US"/>
        </w:rPr>
        <w:t>Liquid Chromatograph/</w:t>
      </w:r>
      <w:r w:rsidR="00B8223C">
        <w:rPr>
          <w:rFonts w:ascii="Times New Roman" w:eastAsia="Times New Roman" w:hAnsi="Times New Roman" w:cs="Times New Roman"/>
          <w:lang w:val="en-US"/>
        </w:rPr>
        <w:t xml:space="preserve"> </w:t>
      </w:r>
      <w:r>
        <w:rPr>
          <w:rFonts w:ascii="Times New Roman" w:eastAsia="Times New Roman" w:hAnsi="Times New Roman" w:cs="Times New Roman"/>
          <w:lang w:val="en-US"/>
        </w:rPr>
        <w:t>High Resolution Mass Spectrometer (LC/</w:t>
      </w:r>
      <w:r w:rsidR="00B8223C">
        <w:rPr>
          <w:rFonts w:ascii="Times New Roman" w:eastAsia="Times New Roman" w:hAnsi="Times New Roman" w:cs="Times New Roman"/>
          <w:lang w:val="en-US"/>
        </w:rPr>
        <w:t xml:space="preserve"> </w:t>
      </w:r>
      <w:r>
        <w:rPr>
          <w:rFonts w:ascii="Times New Roman" w:eastAsia="Times New Roman" w:hAnsi="Times New Roman" w:cs="Times New Roman"/>
          <w:lang w:val="en-US"/>
        </w:rPr>
        <w:t>HRMS)</w:t>
      </w:r>
      <w:r>
        <w:rPr>
          <w:rFonts w:ascii="Times New Roman" w:eastAsia="Times New Roman" w:hAnsi="Times New Roman" w:cs="Times New Roman"/>
          <w:sz w:val="24"/>
          <w:szCs w:val="24"/>
          <w:lang w:val="en-US"/>
        </w:rPr>
        <w:t xml:space="preserve"> to </w:t>
      </w:r>
      <w:proofErr w:type="spellStart"/>
      <w:r>
        <w:rPr>
          <w:rFonts w:ascii="Times New Roman" w:eastAsia="Times New Roman" w:hAnsi="Times New Roman" w:cs="Times New Roman"/>
          <w:i/>
          <w:iCs/>
          <w:sz w:val="24"/>
          <w:szCs w:val="24"/>
          <w:lang w:val="en-US"/>
        </w:rPr>
        <w:t>icipe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Duduville</w:t>
      </w:r>
      <w:proofErr w:type="spellEnd"/>
      <w:r>
        <w:rPr>
          <w:rFonts w:ascii="Times New Roman" w:eastAsia="Times New Roman" w:hAnsi="Times New Roman" w:cs="Times New Roman"/>
          <w:sz w:val="24"/>
          <w:szCs w:val="24"/>
          <w:lang w:val="en-US"/>
        </w:rPr>
        <w:t xml:space="preserve"> Campus, Nairobi, Kenya.</w:t>
      </w:r>
    </w:p>
    <w:p w14:paraId="613E4960" w14:textId="77777777" w:rsidR="0094735C" w:rsidRDefault="0094735C">
      <w:pPr>
        <w:tabs>
          <w:tab w:val="left" w:pos="567"/>
        </w:tabs>
        <w:spacing w:after="0" w:line="240" w:lineRule="auto"/>
        <w:contextualSpacing/>
        <w:jc w:val="both"/>
        <w:rPr>
          <w:rFonts w:ascii="Times New Roman" w:eastAsia="Times New Roman" w:hAnsi="Times New Roman" w:cs="Times New Roman"/>
          <w:color w:val="000000"/>
          <w:sz w:val="24"/>
          <w:szCs w:val="24"/>
        </w:rPr>
      </w:pPr>
    </w:p>
    <w:p w14:paraId="2D91E382" w14:textId="77777777" w:rsidR="0094735C" w:rsidRDefault="007E2AC6">
      <w:pPr>
        <w:numPr>
          <w:ilvl w:val="0"/>
          <w:numId w:val="3"/>
        </w:numPr>
        <w:tabs>
          <w:tab w:val="left" w:pos="567"/>
        </w:tabs>
        <w:spacing w:after="0" w:line="240" w:lineRule="auto"/>
        <w:ind w:left="0"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Prices quoted should be </w:t>
      </w:r>
      <w:r>
        <w:rPr>
          <w:rFonts w:ascii="Times New Roman" w:eastAsia="Times New Roman" w:hAnsi="Times New Roman" w:cs="Times New Roman"/>
          <w:b/>
          <w:bCs/>
          <w:color w:val="000000"/>
          <w:sz w:val="24"/>
          <w:szCs w:val="24"/>
        </w:rPr>
        <w:t>inclusive</w:t>
      </w:r>
      <w:r>
        <w:rPr>
          <w:rFonts w:ascii="Times New Roman" w:eastAsia="Times New Roman" w:hAnsi="Times New Roman" w:cs="Times New Roman"/>
          <w:color w:val="000000"/>
          <w:sz w:val="24"/>
          <w:szCs w:val="24"/>
        </w:rPr>
        <w:t xml:space="preserve"> of all taxes and must be expressed in </w:t>
      </w:r>
      <w:r>
        <w:rPr>
          <w:rFonts w:ascii="Times New Roman" w:eastAsia="Times New Roman" w:hAnsi="Times New Roman" w:cs="Times New Roman"/>
          <w:b/>
          <w:bCs/>
          <w:color w:val="000000"/>
          <w:sz w:val="24"/>
          <w:szCs w:val="24"/>
        </w:rPr>
        <w:t>US$ dollars</w:t>
      </w:r>
      <w:r>
        <w:rPr>
          <w:rFonts w:ascii="Times New Roman" w:eastAsia="Times New Roman" w:hAnsi="Times New Roman" w:cs="Times New Roman"/>
          <w:color w:val="000000"/>
          <w:sz w:val="24"/>
          <w:szCs w:val="24"/>
        </w:rPr>
        <w:t>.</w:t>
      </w:r>
    </w:p>
    <w:p w14:paraId="50D1C0D3" w14:textId="77777777" w:rsidR="0094735C" w:rsidRDefault="0094735C">
      <w:pPr>
        <w:spacing w:after="0"/>
        <w:rPr>
          <w:sz w:val="24"/>
          <w:szCs w:val="24"/>
        </w:rPr>
      </w:pPr>
    </w:p>
    <w:p w14:paraId="19DF4D40" w14:textId="3E974F75" w:rsidR="0094735C" w:rsidRDefault="007E2AC6">
      <w:pPr>
        <w:numPr>
          <w:ilvl w:val="0"/>
          <w:numId w:val="3"/>
        </w:numPr>
        <w:tabs>
          <w:tab w:val="left" w:pos="567"/>
        </w:tabs>
        <w:spacing w:after="0" w:line="240" w:lineRule="auto"/>
        <w:ind w:left="0"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Completed tender in soft copy should be submitted via e-mail to </w:t>
      </w:r>
      <w:hyperlink r:id="rId10" w:history="1">
        <w:r>
          <w:rPr>
            <w:rStyle w:val="Hyperlink"/>
            <w:rFonts w:ascii="Times New Roman" w:eastAsia="Times New Roman" w:hAnsi="Times New Roman" w:cs="Times New Roman"/>
            <w:sz w:val="24"/>
            <w:szCs w:val="24"/>
          </w:rPr>
          <w:t>icipetenders@icipe.org</w:t>
        </w:r>
      </w:hyperlink>
      <w:r>
        <w:rPr>
          <w:rFonts w:ascii="Times New Roman" w:eastAsia="Times New Roman" w:hAnsi="Times New Roman" w:cs="Times New Roman"/>
          <w:color w:val="000000"/>
          <w:sz w:val="24"/>
          <w:szCs w:val="24"/>
        </w:rPr>
        <w:t>, marked “</w:t>
      </w:r>
      <w:r>
        <w:rPr>
          <w:rFonts w:ascii="Times New Roman" w:eastAsia="Times New Roman" w:hAnsi="Times New Roman" w:cs="Times New Roman"/>
          <w:b/>
          <w:bCs/>
          <w:color w:val="000000"/>
          <w:sz w:val="24"/>
          <w:szCs w:val="24"/>
          <w:lang w:val="en-US"/>
        </w:rPr>
        <w:t xml:space="preserve">supply and installation of a </w:t>
      </w:r>
      <w:r>
        <w:rPr>
          <w:rFonts w:ascii="Times New Roman" w:eastAsia="Times New Roman" w:hAnsi="Times New Roman" w:cs="Times New Roman"/>
          <w:b/>
          <w:bCs/>
          <w:lang w:val="en-US"/>
        </w:rPr>
        <w:t>Liquid Chromatograph/High</w:t>
      </w:r>
      <w:r w:rsidR="002933C4">
        <w:rPr>
          <w:rFonts w:ascii="Times New Roman" w:eastAsia="Times New Roman" w:hAnsi="Times New Roman" w:cs="Times New Roman"/>
          <w:b/>
          <w:bCs/>
          <w:lang w:val="en-US"/>
        </w:rPr>
        <w:t xml:space="preserve"> </w:t>
      </w:r>
      <w:r>
        <w:rPr>
          <w:rFonts w:ascii="Times New Roman" w:eastAsia="Times New Roman" w:hAnsi="Times New Roman" w:cs="Times New Roman"/>
          <w:b/>
          <w:bCs/>
          <w:lang w:val="en-US"/>
        </w:rPr>
        <w:t>Resolution Mass Spectrometer (LC</w:t>
      </w:r>
      <w:r w:rsidR="004546AC">
        <w:rPr>
          <w:rFonts w:ascii="Times New Roman" w:eastAsia="Times New Roman" w:hAnsi="Times New Roman" w:cs="Times New Roman"/>
          <w:b/>
          <w:bCs/>
          <w:lang w:val="en-US"/>
        </w:rPr>
        <w:t>-</w:t>
      </w:r>
      <w:r>
        <w:rPr>
          <w:rFonts w:ascii="Times New Roman" w:eastAsia="Times New Roman" w:hAnsi="Times New Roman" w:cs="Times New Roman"/>
          <w:b/>
          <w:bCs/>
          <w:lang w:val="en-US"/>
        </w:rPr>
        <w:t>HRMS)</w:t>
      </w:r>
      <w:r>
        <w:rPr>
          <w:rFonts w:ascii="Times New Roman" w:eastAsia="Times New Roman" w:hAnsi="Times New Roman" w:cs="Times New Roman"/>
          <w:color w:val="000000"/>
          <w:sz w:val="24"/>
          <w:szCs w:val="24"/>
        </w:rPr>
        <w:t>” and addressed to:</w:t>
      </w:r>
    </w:p>
    <w:p w14:paraId="26A347A0" w14:textId="77777777" w:rsidR="0094735C" w:rsidRDefault="0094735C">
      <w:pPr>
        <w:pStyle w:val="ListParagraph"/>
        <w:rPr>
          <w:sz w:val="24"/>
          <w:szCs w:val="24"/>
        </w:rPr>
      </w:pPr>
    </w:p>
    <w:p w14:paraId="60FF8184" w14:textId="77777777" w:rsidR="0094735C" w:rsidRDefault="0094735C">
      <w:pPr>
        <w:tabs>
          <w:tab w:val="left" w:pos="567"/>
        </w:tabs>
        <w:spacing w:after="0" w:line="240" w:lineRule="auto"/>
        <w:contextualSpacing/>
        <w:jc w:val="both"/>
        <w:rPr>
          <w:rFonts w:ascii="Times New Roman" w:eastAsia="Times New Roman" w:hAnsi="Times New Roman" w:cs="Times New Roman"/>
          <w:color w:val="000000"/>
          <w:sz w:val="24"/>
          <w:szCs w:val="24"/>
        </w:rPr>
      </w:pPr>
    </w:p>
    <w:p w14:paraId="45188E3A" w14:textId="77777777" w:rsidR="0094735C" w:rsidRDefault="007E2AC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Procurement Manager</w:t>
      </w:r>
    </w:p>
    <w:p w14:paraId="5A1528C7" w14:textId="77777777" w:rsidR="0094735C" w:rsidRDefault="007E2AC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 </w:t>
      </w:r>
      <w:proofErr w:type="spellStart"/>
      <w:r>
        <w:rPr>
          <w:rFonts w:ascii="Times New Roman" w:eastAsia="Times New Roman" w:hAnsi="Times New Roman" w:cs="Times New Roman"/>
          <w:i/>
          <w:color w:val="000000"/>
          <w:sz w:val="24"/>
          <w:szCs w:val="24"/>
        </w:rPr>
        <w:t>icipe</w:t>
      </w:r>
      <w:proofErr w:type="spellEnd"/>
      <w:r>
        <w:rPr>
          <w:rFonts w:ascii="Times New Roman" w:eastAsia="Times New Roman" w:hAnsi="Times New Roman" w:cs="Times New Roman"/>
          <w:b/>
          <w:color w:val="000000"/>
          <w:sz w:val="24"/>
          <w:szCs w:val="24"/>
        </w:rPr>
        <w:t xml:space="preserve"> Tender Box</w:t>
      </w:r>
    </w:p>
    <w:p w14:paraId="78CA2EBC" w14:textId="77777777" w:rsidR="0094735C" w:rsidRDefault="007E2AC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International Centre of Insect Physiology and Ecology (</w:t>
      </w:r>
      <w:proofErr w:type="spellStart"/>
      <w:r>
        <w:rPr>
          <w:rFonts w:ascii="Times New Roman" w:eastAsia="Times New Roman" w:hAnsi="Times New Roman" w:cs="Times New Roman"/>
          <w:i/>
          <w:color w:val="000000"/>
          <w:sz w:val="24"/>
          <w:szCs w:val="24"/>
        </w:rPr>
        <w:t>icipe</w:t>
      </w:r>
      <w:proofErr w:type="spellEnd"/>
      <w:r>
        <w:rPr>
          <w:rFonts w:ascii="Times New Roman" w:eastAsia="Times New Roman" w:hAnsi="Times New Roman" w:cs="Times New Roman"/>
          <w:b/>
          <w:color w:val="000000"/>
          <w:sz w:val="24"/>
          <w:szCs w:val="24"/>
        </w:rPr>
        <w:t>)</w:t>
      </w:r>
    </w:p>
    <w:p w14:paraId="7F6FD755" w14:textId="77777777" w:rsidR="0094735C" w:rsidRDefault="007E2AC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en-US"/>
        </w:rPr>
        <w:t>off Thika Road, Kasarani</w:t>
      </w:r>
    </w:p>
    <w:p w14:paraId="00A4CD98" w14:textId="77777777" w:rsidR="0094735C" w:rsidRDefault="007E2AC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Box 30772, 00100, NAIROBI, KENYA</w:t>
      </w:r>
    </w:p>
    <w:p w14:paraId="4D70017B" w14:textId="77777777" w:rsidR="0094735C" w:rsidRDefault="0094735C">
      <w:pPr>
        <w:spacing w:after="0" w:line="240" w:lineRule="auto"/>
        <w:jc w:val="both"/>
        <w:rPr>
          <w:rFonts w:ascii="Times New Roman" w:eastAsia="Times New Roman" w:hAnsi="Times New Roman" w:cs="Times New Roman"/>
          <w:color w:val="000000"/>
          <w:sz w:val="24"/>
          <w:szCs w:val="24"/>
        </w:rPr>
      </w:pPr>
    </w:p>
    <w:p w14:paraId="5CF5AD8A" w14:textId="77777777" w:rsidR="0094735C" w:rsidRDefault="0094735C">
      <w:pPr>
        <w:spacing w:after="0" w:line="240" w:lineRule="auto"/>
        <w:jc w:val="both"/>
        <w:rPr>
          <w:rFonts w:ascii="Times New Roman" w:eastAsia="Times New Roman" w:hAnsi="Times New Roman" w:cs="Times New Roman"/>
          <w:color w:val="000000"/>
          <w:sz w:val="24"/>
          <w:szCs w:val="24"/>
        </w:rPr>
      </w:pPr>
    </w:p>
    <w:p w14:paraId="580F74FA" w14:textId="77777777" w:rsidR="0094735C" w:rsidRDefault="007E2A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reach </w:t>
      </w:r>
      <w:proofErr w:type="spellStart"/>
      <w:r>
        <w:rPr>
          <w:rFonts w:ascii="Times New Roman" w:eastAsia="Times New Roman" w:hAnsi="Times New Roman" w:cs="Times New Roman"/>
          <w:i/>
          <w:iCs/>
          <w:color w:val="000000"/>
          <w:sz w:val="24"/>
          <w:szCs w:val="24"/>
        </w:rPr>
        <w:t>icipe</w:t>
      </w:r>
      <w:proofErr w:type="spellEnd"/>
      <w:r>
        <w:rPr>
          <w:rFonts w:ascii="Times New Roman" w:eastAsia="Times New Roman" w:hAnsi="Times New Roman" w:cs="Times New Roman"/>
          <w:color w:val="000000"/>
          <w:sz w:val="24"/>
          <w:szCs w:val="24"/>
        </w:rPr>
        <w:t xml:space="preserve"> on or before 11:00 hrs on </w:t>
      </w:r>
      <w:r w:rsidR="00460BFB">
        <w:rPr>
          <w:rFonts w:ascii="Times New Roman" w:eastAsia="Times New Roman" w:hAnsi="Times New Roman" w:cs="Times New Roman"/>
          <w:color w:val="000000"/>
          <w:sz w:val="24"/>
          <w:szCs w:val="24"/>
        </w:rPr>
        <w:t>1</w:t>
      </w:r>
      <w:r w:rsidR="000E683A">
        <w:rPr>
          <w:rFonts w:ascii="Times New Roman" w:eastAsia="Times New Roman" w:hAnsi="Times New Roman" w:cs="Times New Roman"/>
          <w:color w:val="000000"/>
          <w:sz w:val="24"/>
          <w:szCs w:val="24"/>
        </w:rPr>
        <w:t>7</w:t>
      </w:r>
      <w:r w:rsidR="00460BFB" w:rsidRPr="00460BFB">
        <w:rPr>
          <w:rFonts w:ascii="Times New Roman" w:eastAsia="Times New Roman" w:hAnsi="Times New Roman" w:cs="Times New Roman"/>
          <w:color w:val="000000"/>
          <w:sz w:val="24"/>
          <w:szCs w:val="24"/>
          <w:vertAlign w:val="superscript"/>
        </w:rPr>
        <w:t>th</w:t>
      </w:r>
      <w:r w:rsidR="00460B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February 2023. The bids will be opened at 11:00 hrs in the Hive Meeting room, in the presence of those submitting.</w:t>
      </w:r>
    </w:p>
    <w:p w14:paraId="64077F99" w14:textId="77777777" w:rsidR="0094735C" w:rsidRDefault="0094735C">
      <w:pPr>
        <w:spacing w:after="0" w:line="240" w:lineRule="auto"/>
        <w:jc w:val="both"/>
        <w:rPr>
          <w:rFonts w:ascii="Times New Roman" w:eastAsia="Times New Roman" w:hAnsi="Times New Roman" w:cs="Times New Roman"/>
          <w:color w:val="000000"/>
          <w:sz w:val="24"/>
          <w:szCs w:val="24"/>
        </w:rPr>
      </w:pPr>
    </w:p>
    <w:p w14:paraId="0EB6F630" w14:textId="77777777" w:rsidR="0094735C" w:rsidRDefault="007E2A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enquiries should be addressed to </w:t>
      </w:r>
      <w:hyperlink r:id="rId11" w:history="1">
        <w:r>
          <w:rPr>
            <w:rFonts w:ascii="Times New Roman" w:eastAsia="Times New Roman" w:hAnsi="Times New Roman" w:cs="Times New Roman"/>
            <w:color w:val="0000FF"/>
            <w:sz w:val="24"/>
            <w:szCs w:val="24"/>
            <w:u w:val="single"/>
          </w:rPr>
          <w:t>icipetenders@icipe.org</w:t>
        </w:r>
      </w:hyperlink>
      <w:r>
        <w:rPr>
          <w:rFonts w:ascii="Times New Roman" w:eastAsia="Times New Roman" w:hAnsi="Times New Roman" w:cs="Times New Roman"/>
          <w:color w:val="000000"/>
          <w:sz w:val="24"/>
          <w:szCs w:val="24"/>
        </w:rPr>
        <w:t xml:space="preserve"> </w:t>
      </w:r>
    </w:p>
    <w:p w14:paraId="1C0F4E9B" w14:textId="77777777" w:rsidR="0094735C" w:rsidRDefault="007E2A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2474882" w14:textId="77777777" w:rsidR="0094735C" w:rsidRDefault="007E2AC6">
      <w:pPr>
        <w:keepNext/>
        <w:tabs>
          <w:tab w:val="left" w:pos="1701"/>
          <w:tab w:val="left" w:pos="3948"/>
        </w:tabs>
        <w:spacing w:before="240" w:after="60" w:line="240" w:lineRule="auto"/>
        <w:jc w:val="both"/>
        <w:outlineLvl w:val="0"/>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lastRenderedPageBreak/>
        <w:t>SECTION 2:</w:t>
      </w:r>
      <w:r>
        <w:rPr>
          <w:rFonts w:ascii="Times New Roman" w:eastAsia="Times New Roman" w:hAnsi="Times New Roman" w:cs="Times New Roman"/>
          <w:b/>
          <w:bCs/>
          <w:color w:val="000000"/>
          <w:kern w:val="32"/>
          <w:sz w:val="24"/>
          <w:szCs w:val="24"/>
        </w:rPr>
        <w:tab/>
        <w:t>INSTRUCTIONS TO TENDERERS</w:t>
      </w:r>
    </w:p>
    <w:p w14:paraId="53B55F8B" w14:textId="77777777" w:rsidR="0094735C" w:rsidRDefault="0094735C">
      <w:pPr>
        <w:spacing w:after="0" w:line="240" w:lineRule="auto"/>
        <w:rPr>
          <w:rFonts w:ascii="Times New Roman" w:eastAsia="Times New Roman" w:hAnsi="Times New Roman" w:cs="Times New Roman"/>
          <w:color w:val="000000"/>
          <w:sz w:val="24"/>
          <w:szCs w:val="24"/>
        </w:rPr>
      </w:pPr>
    </w:p>
    <w:p w14:paraId="701F39CD" w14:textId="77777777" w:rsidR="0094735C" w:rsidRDefault="007E2AC6">
      <w:pPr>
        <w:numPr>
          <w:ilvl w:val="0"/>
          <w:numId w:val="4"/>
        </w:numPr>
        <w:tabs>
          <w:tab w:val="left" w:pos="567"/>
          <w:tab w:val="left" w:pos="3948"/>
        </w:tabs>
        <w:spacing w:after="0" w:line="240" w:lineRule="auto"/>
        <w:ind w:hanging="14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Cost of tendering</w:t>
      </w:r>
    </w:p>
    <w:p w14:paraId="78F9534C" w14:textId="77777777" w:rsidR="0094735C" w:rsidRDefault="0094735C">
      <w:pPr>
        <w:tabs>
          <w:tab w:val="left" w:pos="720"/>
          <w:tab w:val="left" w:pos="3948"/>
        </w:tabs>
        <w:spacing w:after="0" w:line="240" w:lineRule="auto"/>
        <w:rPr>
          <w:rFonts w:ascii="Times New Roman" w:eastAsia="Times New Roman" w:hAnsi="Times New Roman" w:cs="Times New Roman"/>
          <w:color w:val="000000"/>
          <w:sz w:val="24"/>
          <w:szCs w:val="24"/>
        </w:rPr>
      </w:pPr>
    </w:p>
    <w:p w14:paraId="0FFD851F"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Tenderer shall bear all costs associated with the preparation and submission of its tender, we will in no case be responsible and or liable for any costs of tendering, regardless of the conduct or outcome of the tendering process.</w:t>
      </w:r>
    </w:p>
    <w:p w14:paraId="0BE8A924"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7AD8A5D" w14:textId="77777777" w:rsidR="0094735C" w:rsidRDefault="007E2AC6">
      <w:pPr>
        <w:numPr>
          <w:ilvl w:val="0"/>
          <w:numId w:val="4"/>
        </w:numPr>
        <w:tabs>
          <w:tab w:val="left" w:pos="567"/>
          <w:tab w:val="left" w:pos="3948"/>
        </w:tabs>
        <w:spacing w:after="0" w:line="240" w:lineRule="auto"/>
        <w:ind w:hanging="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Contents of tender documents</w:t>
      </w:r>
    </w:p>
    <w:p w14:paraId="57A20C24"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7EB8B2BE"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0EAE11EC"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46F2379E" w14:textId="77777777" w:rsidR="0094735C" w:rsidRDefault="007E2AC6">
      <w:pPr>
        <w:numPr>
          <w:ilvl w:val="0"/>
          <w:numId w:val="4"/>
        </w:numPr>
        <w:tabs>
          <w:tab w:val="left" w:pos="567"/>
          <w:tab w:val="left" w:pos="3948"/>
        </w:tabs>
        <w:spacing w:after="0" w:line="240" w:lineRule="auto"/>
        <w:ind w:hanging="14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Clarification of documents </w:t>
      </w:r>
    </w:p>
    <w:p w14:paraId="554C7AAB" w14:textId="77777777" w:rsidR="0094735C" w:rsidRDefault="0094735C">
      <w:pPr>
        <w:tabs>
          <w:tab w:val="left" w:pos="720"/>
          <w:tab w:val="left" w:pos="3948"/>
        </w:tabs>
        <w:spacing w:after="0" w:line="240" w:lineRule="auto"/>
        <w:jc w:val="both"/>
        <w:rPr>
          <w:rFonts w:ascii="Times New Roman" w:eastAsia="Times New Roman" w:hAnsi="Times New Roman" w:cs="Times New Roman"/>
          <w:bCs/>
          <w:color w:val="000000"/>
          <w:sz w:val="24"/>
          <w:szCs w:val="24"/>
        </w:rPr>
      </w:pPr>
    </w:p>
    <w:p w14:paraId="720ADCE4"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prospective tenderer making inquiries of the tender document may notify us in writing by sending us an email at the email address indicated at paragraph 1.1 (Invitation for tenders). We will respond in writing to any request for clarification of the tender documents, which we receive no later than </w:t>
      </w:r>
      <w:r>
        <w:rPr>
          <w:rFonts w:ascii="Times New Roman" w:eastAsia="Times New Roman" w:hAnsi="Times New Roman" w:cs="Times New Roman"/>
          <w:b/>
          <w:bCs/>
          <w:color w:val="000000"/>
          <w:sz w:val="24"/>
          <w:szCs w:val="24"/>
        </w:rPr>
        <w:t>seven (7) days</w:t>
      </w:r>
      <w:r>
        <w:rPr>
          <w:rFonts w:ascii="Times New Roman" w:eastAsia="Times New Roman" w:hAnsi="Times New Roman" w:cs="Times New Roman"/>
          <w:color w:val="000000"/>
          <w:sz w:val="24"/>
          <w:szCs w:val="24"/>
        </w:rPr>
        <w:t xml:space="preserve"> prior to the deadline for the submission of tenders. Our response to any clarifications sought by the tenderer (including an explanation of the query but without identifying the source of inquiry) will be sent to all prospective tenderers who have received the tender documents</w:t>
      </w:r>
      <w:r>
        <w:rPr>
          <w:rFonts w:ascii="Times New Roman" w:eastAsia="Times New Roman" w:hAnsi="Times New Roman" w:cs="Times New Roman"/>
          <w:b/>
          <w:bCs/>
          <w:color w:val="000000"/>
          <w:sz w:val="24"/>
          <w:szCs w:val="24"/>
        </w:rPr>
        <w:t xml:space="preserve"> within three (3) days</w:t>
      </w:r>
      <w:r>
        <w:rPr>
          <w:rFonts w:ascii="Times New Roman" w:eastAsia="Times New Roman" w:hAnsi="Times New Roman" w:cs="Times New Roman"/>
          <w:color w:val="000000"/>
          <w:sz w:val="24"/>
          <w:szCs w:val="24"/>
        </w:rPr>
        <w:t xml:space="preserve"> of receiving the request to enable the tenderer to make timely submission of its tender.</w:t>
      </w:r>
    </w:p>
    <w:p w14:paraId="25C910D0"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2D96CA50"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2.4</w:t>
      </w:r>
      <w:r>
        <w:rPr>
          <w:rFonts w:ascii="Times New Roman" w:eastAsia="Times New Roman" w:hAnsi="Times New Roman" w:cs="Times New Roman"/>
          <w:b/>
          <w:bCs/>
          <w:color w:val="000000"/>
          <w:sz w:val="24"/>
          <w:szCs w:val="24"/>
        </w:rPr>
        <w:tab/>
        <w:t xml:space="preserve">Amendment of documents </w:t>
      </w:r>
    </w:p>
    <w:p w14:paraId="0CDC353C"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76F2EDEC"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r>
        <w:rPr>
          <w:rFonts w:ascii="Times New Roman" w:eastAsia="Times New Roman" w:hAnsi="Times New Roman" w:cs="Times New Roman"/>
          <w:color w:val="000000"/>
          <w:sz w:val="24"/>
          <w:szCs w:val="24"/>
        </w:rPr>
        <w:tab/>
        <w:t>At any time prior to the deadline for submission of tenders, we may, for any reason, whether at our own initiative or in response to a clarification requested by a prospective tenderer, modify/amend the tender documents by issuing an addendum.</w:t>
      </w:r>
    </w:p>
    <w:p w14:paraId="609E809A" w14:textId="77777777" w:rsidR="0094735C" w:rsidRDefault="0094735C">
      <w:pPr>
        <w:tabs>
          <w:tab w:val="left" w:pos="3948"/>
        </w:tabs>
        <w:spacing w:after="0" w:line="240" w:lineRule="auto"/>
        <w:jc w:val="both"/>
        <w:rPr>
          <w:rFonts w:ascii="Times New Roman" w:eastAsia="Times New Roman" w:hAnsi="Times New Roman" w:cs="Times New Roman"/>
          <w:color w:val="000000"/>
          <w:sz w:val="24"/>
          <w:szCs w:val="24"/>
        </w:rPr>
      </w:pPr>
    </w:p>
    <w:p w14:paraId="3BB8762D"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w:t>
      </w:r>
      <w:r>
        <w:rPr>
          <w:rFonts w:ascii="Times New Roman" w:eastAsia="Times New Roman" w:hAnsi="Times New Roman" w:cs="Times New Roman"/>
          <w:color w:val="000000"/>
          <w:sz w:val="24"/>
          <w:szCs w:val="24"/>
        </w:rPr>
        <w:tab/>
        <w:t>All prospective tenderers who have obtained the tender documents will be notified of any such modification/ amendment by email and such amendment will be binding on them.</w:t>
      </w:r>
    </w:p>
    <w:p w14:paraId="2E9A7B35" w14:textId="77777777" w:rsidR="0094735C" w:rsidRDefault="0094735C">
      <w:pPr>
        <w:tabs>
          <w:tab w:val="left" w:pos="3948"/>
        </w:tabs>
        <w:spacing w:after="0" w:line="240" w:lineRule="auto"/>
        <w:ind w:left="720"/>
        <w:jc w:val="both"/>
        <w:rPr>
          <w:rFonts w:ascii="Times New Roman" w:eastAsia="Times New Roman" w:hAnsi="Times New Roman" w:cs="Times New Roman"/>
          <w:color w:val="000000"/>
          <w:sz w:val="24"/>
          <w:szCs w:val="24"/>
        </w:rPr>
      </w:pPr>
    </w:p>
    <w:p w14:paraId="77757871"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r>
        <w:rPr>
          <w:rFonts w:ascii="Times New Roman" w:eastAsia="Times New Roman" w:hAnsi="Times New Roman" w:cs="Times New Roman"/>
          <w:color w:val="000000"/>
          <w:sz w:val="24"/>
          <w:szCs w:val="24"/>
        </w:rPr>
        <w:tab/>
        <w:t>To allow prospective tenderers reasonable time in which to take the amendment into account in preparing their tenders, we may extend the deadline for the submission of tenders.</w:t>
      </w:r>
    </w:p>
    <w:p w14:paraId="709A7F3C"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7210081F" w14:textId="77777777" w:rsidR="0094735C" w:rsidRDefault="007E2AC6">
      <w:pPr>
        <w:tabs>
          <w:tab w:val="left" w:pos="567"/>
          <w:tab w:val="left" w:pos="3948"/>
        </w:tabs>
        <w:spacing w:after="0" w:line="240" w:lineRule="auto"/>
        <w:ind w:left="567" w:hanging="567"/>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2.5</w:t>
      </w:r>
      <w:r>
        <w:rPr>
          <w:rFonts w:ascii="Times New Roman" w:eastAsia="Times New Roman" w:hAnsi="Times New Roman" w:cs="Times New Roman"/>
          <w:b/>
          <w:bCs/>
          <w:iCs/>
          <w:color w:val="000000"/>
          <w:sz w:val="24"/>
          <w:szCs w:val="24"/>
        </w:rPr>
        <w:tab/>
        <w:t>Tender Prices</w:t>
      </w:r>
    </w:p>
    <w:p w14:paraId="6C1479AE" w14:textId="77777777" w:rsidR="0094735C" w:rsidRDefault="0094735C">
      <w:pPr>
        <w:tabs>
          <w:tab w:val="left" w:pos="3948"/>
        </w:tabs>
        <w:spacing w:after="0" w:line="240" w:lineRule="auto"/>
        <w:jc w:val="both"/>
        <w:rPr>
          <w:rFonts w:ascii="Times New Roman" w:eastAsia="Times New Roman" w:hAnsi="Times New Roman" w:cs="Times New Roman"/>
          <w:color w:val="000000"/>
          <w:sz w:val="24"/>
          <w:szCs w:val="24"/>
        </w:rPr>
      </w:pPr>
    </w:p>
    <w:p w14:paraId="688D021E"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w:t>
      </w:r>
      <w:r>
        <w:rPr>
          <w:rFonts w:ascii="Times New Roman" w:eastAsia="Times New Roman" w:hAnsi="Times New Roman" w:cs="Times New Roman"/>
          <w:color w:val="000000"/>
          <w:sz w:val="24"/>
          <w:szCs w:val="24"/>
        </w:rPr>
        <w:tab/>
        <w:t>The tenderer shall indicate on the Price schedule the unit prices where applicable and total tender prices of the services it proposes to provide under the contract.</w:t>
      </w:r>
    </w:p>
    <w:p w14:paraId="0497271F"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35C48B28" w14:textId="77777777" w:rsidR="0094735C" w:rsidRDefault="007E2A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w:t>
      </w:r>
      <w:r>
        <w:rPr>
          <w:rFonts w:ascii="Times New Roman" w:eastAsia="Times New Roman" w:hAnsi="Times New Roman" w:cs="Times New Roman"/>
          <w:color w:val="000000"/>
          <w:sz w:val="24"/>
          <w:szCs w:val="24"/>
        </w:rPr>
        <w:tab/>
        <w:t>Pricing instructions should be clearly defined to ensure fees proposed can be compared and evaluated. Proposals shall be valid for a minimum of 180 days following submission.</w:t>
      </w:r>
    </w:p>
    <w:p w14:paraId="501B4E87"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42A07872" w14:textId="77777777" w:rsidR="0094735C" w:rsidRDefault="007E2AC6">
      <w:pPr>
        <w:tabs>
          <w:tab w:val="left" w:pos="567"/>
          <w:tab w:val="left" w:pos="3948"/>
        </w:tabs>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2.6</w:t>
      </w:r>
      <w:r>
        <w:rPr>
          <w:rFonts w:ascii="Times New Roman" w:eastAsia="Times New Roman" w:hAnsi="Times New Roman" w:cs="Times New Roman"/>
          <w:b/>
          <w:bCs/>
          <w:color w:val="000000"/>
          <w:sz w:val="24"/>
          <w:szCs w:val="24"/>
        </w:rPr>
        <w:tab/>
        <w:t>Tender Currencies</w:t>
      </w:r>
      <w:r>
        <w:rPr>
          <w:rFonts w:ascii="Times New Roman" w:eastAsia="Times New Roman" w:hAnsi="Times New Roman" w:cs="Times New Roman"/>
          <w:color w:val="000000"/>
          <w:sz w:val="24"/>
          <w:szCs w:val="24"/>
        </w:rPr>
        <w:t xml:space="preserve"> </w:t>
      </w:r>
    </w:p>
    <w:p w14:paraId="21397A5E" w14:textId="77777777" w:rsidR="0094735C" w:rsidRDefault="0094735C">
      <w:pPr>
        <w:tabs>
          <w:tab w:val="left" w:pos="567"/>
          <w:tab w:val="left" w:pos="3948"/>
        </w:tabs>
        <w:spacing w:after="0" w:line="240" w:lineRule="auto"/>
        <w:ind w:left="720" w:hanging="720"/>
        <w:jc w:val="both"/>
        <w:rPr>
          <w:rFonts w:ascii="Times New Roman" w:eastAsia="Times New Roman" w:hAnsi="Times New Roman" w:cs="Times New Roman"/>
          <w:color w:val="000000"/>
          <w:sz w:val="24"/>
          <w:szCs w:val="24"/>
        </w:rPr>
      </w:pPr>
    </w:p>
    <w:p w14:paraId="35183088" w14:textId="1FFF36C3"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Prices shall be quoted in US$ dollars.</w:t>
      </w:r>
    </w:p>
    <w:p w14:paraId="1CE49C87" w14:textId="77777777" w:rsidR="00280A82" w:rsidRDefault="00280A82">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3D44C4FF" w14:textId="77777777" w:rsidR="0094735C" w:rsidRDefault="007E2AC6">
      <w:pPr>
        <w:tabs>
          <w:tab w:val="left" w:pos="567"/>
          <w:tab w:val="left" w:pos="1440"/>
          <w:tab w:val="left" w:pos="3948"/>
        </w:tabs>
        <w:spacing w:after="0" w:line="240" w:lineRule="auto"/>
        <w:ind w:left="720" w:hanging="720"/>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2.7 </w:t>
      </w:r>
      <w:r>
        <w:rPr>
          <w:rFonts w:ascii="Times New Roman" w:eastAsia="Times New Roman" w:hAnsi="Times New Roman" w:cs="Times New Roman"/>
          <w:b/>
          <w:bCs/>
          <w:color w:val="000000"/>
          <w:sz w:val="24"/>
          <w:szCs w:val="24"/>
        </w:rPr>
        <w:tab/>
        <w:t>Taxes</w:t>
      </w:r>
    </w:p>
    <w:p w14:paraId="12462E4D" w14:textId="77777777" w:rsidR="0094735C" w:rsidRDefault="0094735C">
      <w:pPr>
        <w:tabs>
          <w:tab w:val="left" w:pos="567"/>
          <w:tab w:val="left" w:pos="1440"/>
          <w:tab w:val="left" w:pos="3948"/>
        </w:tabs>
        <w:spacing w:after="0" w:line="240" w:lineRule="auto"/>
        <w:ind w:left="720" w:hanging="720"/>
        <w:contextualSpacing/>
        <w:jc w:val="both"/>
        <w:rPr>
          <w:rFonts w:ascii="Times New Roman" w:eastAsia="Times New Roman" w:hAnsi="Times New Roman" w:cs="Times New Roman"/>
          <w:b/>
          <w:bCs/>
          <w:color w:val="000000"/>
          <w:sz w:val="24"/>
          <w:szCs w:val="24"/>
        </w:rPr>
      </w:pPr>
    </w:p>
    <w:p w14:paraId="296AF446"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Tenders should be inclusive of all applicable taxes.</w:t>
      </w:r>
    </w:p>
    <w:p w14:paraId="0729F308"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6F5D25F6" w14:textId="77777777" w:rsidR="0094735C" w:rsidRDefault="007E2AC6">
      <w:pPr>
        <w:tabs>
          <w:tab w:val="left" w:pos="0"/>
          <w:tab w:val="left" w:pos="567"/>
          <w:tab w:val="left" w:pos="1440"/>
          <w:tab w:val="left" w:pos="3948"/>
        </w:tab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2.8 </w:t>
      </w:r>
      <w:r>
        <w:rPr>
          <w:rFonts w:ascii="Times New Roman" w:eastAsia="Times New Roman" w:hAnsi="Times New Roman" w:cs="Times New Roman"/>
          <w:b/>
          <w:bCs/>
          <w:color w:val="000000"/>
          <w:sz w:val="24"/>
          <w:szCs w:val="24"/>
        </w:rPr>
        <w:tab/>
        <w:t>Tenderers Eligibility and Qualifications.</w:t>
      </w:r>
    </w:p>
    <w:p w14:paraId="63864713"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316195B8"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documentary evidence of the tenderers qualifications and experience to perform the contract, if its tender is accepted, shall establish to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our satisfaction, that the tenderer has the financial and technical capability necessary to perform the contract.</w:t>
      </w:r>
    </w:p>
    <w:p w14:paraId="07B98A51"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73FBEA10" w14:textId="77777777" w:rsidR="0094735C" w:rsidRDefault="007E2AC6">
      <w:pPr>
        <w:tabs>
          <w:tab w:val="left" w:pos="567"/>
          <w:tab w:val="left" w:pos="1440"/>
          <w:tab w:val="left" w:pos="394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w:t>
      </w:r>
      <w:r>
        <w:rPr>
          <w:rFonts w:ascii="Times New Roman" w:eastAsia="Times New Roman" w:hAnsi="Times New Roman" w:cs="Times New Roman"/>
          <w:b/>
          <w:color w:val="000000"/>
          <w:sz w:val="24"/>
          <w:szCs w:val="24"/>
        </w:rPr>
        <w:tab/>
        <w:t>Litigation Issues</w:t>
      </w:r>
    </w:p>
    <w:p w14:paraId="224F6133"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5A509EE4"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tenderer shall describe any administrative proceedings, claims, lawsuits, or other exposures that may be pending against the tenderer.</w:t>
      </w:r>
    </w:p>
    <w:p w14:paraId="61EC87F6"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4A28E13A" w14:textId="77777777" w:rsidR="0094735C" w:rsidRDefault="007E2AC6">
      <w:pPr>
        <w:tabs>
          <w:tab w:val="left" w:pos="567"/>
          <w:tab w:val="left" w:pos="1440"/>
          <w:tab w:val="left" w:pos="394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2.10</w:t>
      </w:r>
      <w:r>
        <w:rPr>
          <w:rFonts w:ascii="Times New Roman" w:eastAsia="Times New Roman" w:hAnsi="Times New Roman" w:cs="Times New Roman"/>
          <w:b/>
          <w:color w:val="000000"/>
          <w:sz w:val="24"/>
          <w:szCs w:val="24"/>
        </w:rPr>
        <w:tab/>
        <w:t xml:space="preserve">Format and Signing of Tender </w:t>
      </w:r>
    </w:p>
    <w:p w14:paraId="1D554763"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6BA06838" w14:textId="0D41F99A" w:rsidR="0094735C" w:rsidRDefault="007E2AC6">
      <w:pPr>
        <w:tabs>
          <w:tab w:val="left" w:pos="720"/>
          <w:tab w:val="left" w:pos="394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2.10.1</w:t>
      </w:r>
      <w:r>
        <w:rPr>
          <w:rFonts w:ascii="Times New Roman" w:eastAsia="Times New Roman" w:hAnsi="Times New Roman" w:cs="Times New Roman"/>
          <w:color w:val="000000"/>
          <w:sz w:val="24"/>
          <w:szCs w:val="24"/>
        </w:rPr>
        <w:tab/>
        <w:t xml:space="preserve">The tenderer shall prepare and submit </w:t>
      </w:r>
      <w:r>
        <w:rPr>
          <w:rFonts w:ascii="Times New Roman" w:eastAsia="Times New Roman" w:hAnsi="Times New Roman" w:cs="Times New Roman"/>
          <w:b/>
          <w:color w:val="000000"/>
          <w:sz w:val="24"/>
          <w:szCs w:val="24"/>
        </w:rPr>
        <w:t xml:space="preserve">one original </w:t>
      </w:r>
      <w:r w:rsidR="00221B9D">
        <w:rPr>
          <w:rFonts w:ascii="Times New Roman" w:eastAsia="Times New Roman" w:hAnsi="Times New Roman" w:cs="Times New Roman"/>
          <w:b/>
          <w:color w:val="000000"/>
          <w:sz w:val="24"/>
          <w:szCs w:val="24"/>
        </w:rPr>
        <w:t xml:space="preserve">signed </w:t>
      </w:r>
      <w:r>
        <w:rPr>
          <w:rFonts w:ascii="Times New Roman" w:eastAsia="Times New Roman" w:hAnsi="Times New Roman" w:cs="Times New Roman"/>
          <w:b/>
          <w:color w:val="000000"/>
          <w:sz w:val="24"/>
          <w:szCs w:val="24"/>
        </w:rPr>
        <w:t>hard copy</w:t>
      </w:r>
      <w:r>
        <w:rPr>
          <w:rFonts w:ascii="Times New Roman" w:eastAsia="Times New Roman" w:hAnsi="Times New Roman" w:cs="Times New Roman"/>
          <w:color w:val="000000"/>
          <w:sz w:val="24"/>
          <w:szCs w:val="24"/>
        </w:rPr>
        <w:t xml:space="preserve">. </w:t>
      </w:r>
    </w:p>
    <w:p w14:paraId="03CB2296"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22FA79E2"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2.10.2</w:t>
      </w:r>
      <w:r>
        <w:rPr>
          <w:rFonts w:ascii="Times New Roman" w:eastAsia="Times New Roman" w:hAnsi="Times New Roman" w:cs="Times New Roman"/>
          <w:color w:val="000000"/>
          <w:sz w:val="24"/>
          <w:szCs w:val="24"/>
        </w:rPr>
        <w:tab/>
        <w:t xml:space="preserve">The tender document shall be typed or written in indelible ink, neatly </w:t>
      </w:r>
      <w:proofErr w:type="gramStart"/>
      <w:r>
        <w:rPr>
          <w:rFonts w:ascii="Times New Roman" w:eastAsia="Times New Roman" w:hAnsi="Times New Roman" w:cs="Times New Roman"/>
          <w:color w:val="000000"/>
          <w:sz w:val="24"/>
          <w:szCs w:val="24"/>
        </w:rPr>
        <w:t>bound</w:t>
      </w:r>
      <w:proofErr w:type="gramEnd"/>
      <w:r>
        <w:rPr>
          <w:rFonts w:ascii="Times New Roman" w:eastAsia="Times New Roman" w:hAnsi="Times New Roman" w:cs="Times New Roman"/>
          <w:color w:val="000000"/>
          <w:sz w:val="24"/>
          <w:szCs w:val="24"/>
        </w:rPr>
        <w:t xml:space="preserve"> and shall be signed by the tenderer or a person or persons duly authorized to bind the tenderer to the contract.</w:t>
      </w:r>
    </w:p>
    <w:p w14:paraId="7E229F13" w14:textId="77777777" w:rsidR="0094735C" w:rsidRDefault="0094735C">
      <w:pPr>
        <w:tabs>
          <w:tab w:val="left" w:pos="720"/>
          <w:tab w:val="left" w:pos="3948"/>
        </w:tabs>
        <w:spacing w:after="0" w:line="240" w:lineRule="auto"/>
        <w:jc w:val="both"/>
        <w:rPr>
          <w:rFonts w:ascii="Times New Roman" w:eastAsia="Times New Roman" w:hAnsi="Times New Roman" w:cs="Times New Roman"/>
          <w:b/>
          <w:color w:val="000000"/>
          <w:sz w:val="24"/>
          <w:szCs w:val="24"/>
        </w:rPr>
      </w:pPr>
    </w:p>
    <w:p w14:paraId="113DA327"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2.10.3</w:t>
      </w:r>
      <w:r>
        <w:rPr>
          <w:rFonts w:ascii="Times New Roman" w:eastAsia="Times New Roman" w:hAnsi="Times New Roman" w:cs="Times New Roman"/>
          <w:color w:val="000000"/>
          <w:sz w:val="24"/>
          <w:szCs w:val="24"/>
        </w:rPr>
        <w:tab/>
        <w:t>The tender shall have no interlineations, erasures, or overwriting except as necessary to correct errors made by the tenderer, in which case such corrections shall be initialled by the person or persons signing the tender.</w:t>
      </w:r>
    </w:p>
    <w:p w14:paraId="04A8BD67"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5876CEAA" w14:textId="77777777" w:rsidR="0094735C" w:rsidRDefault="007E2AC6">
      <w:pPr>
        <w:tabs>
          <w:tab w:val="left" w:pos="567"/>
          <w:tab w:val="left" w:pos="1440"/>
          <w:tab w:val="left" w:pos="3948"/>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2.11</w:t>
      </w:r>
      <w:r>
        <w:rPr>
          <w:rFonts w:ascii="Times New Roman" w:eastAsia="Times New Roman" w:hAnsi="Times New Roman" w:cs="Times New Roman"/>
          <w:b/>
          <w:bCs/>
          <w:color w:val="000000"/>
          <w:sz w:val="24"/>
          <w:szCs w:val="24"/>
        </w:rPr>
        <w:tab/>
        <w:t xml:space="preserve">Deadline for Submission of Tenders </w:t>
      </w:r>
    </w:p>
    <w:p w14:paraId="60E33D14" w14:textId="77777777" w:rsidR="0094735C" w:rsidRDefault="0094735C">
      <w:pPr>
        <w:tabs>
          <w:tab w:val="left" w:pos="720"/>
          <w:tab w:val="left" w:pos="3948"/>
        </w:tabs>
        <w:spacing w:after="0" w:line="240" w:lineRule="auto"/>
        <w:jc w:val="both"/>
        <w:rPr>
          <w:rFonts w:ascii="Times New Roman" w:eastAsia="Times New Roman" w:hAnsi="Times New Roman" w:cs="Times New Roman"/>
          <w:bCs/>
          <w:color w:val="000000"/>
          <w:sz w:val="24"/>
          <w:szCs w:val="24"/>
        </w:rPr>
      </w:pPr>
    </w:p>
    <w:p w14:paraId="08AB02A2" w14:textId="77777777" w:rsidR="0094735C" w:rsidRDefault="007E2AC6">
      <w:pPr>
        <w:tabs>
          <w:tab w:val="left" w:pos="720"/>
          <w:tab w:val="left" w:pos="3948"/>
        </w:tab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2.11.1</w:t>
      </w:r>
      <w:r>
        <w:rPr>
          <w:rFonts w:ascii="Times New Roman" w:eastAsia="Times New Roman" w:hAnsi="Times New Roman" w:cs="Times New Roman"/>
          <w:bCs/>
          <w:color w:val="000000"/>
          <w:sz w:val="24"/>
          <w:szCs w:val="24"/>
        </w:rPr>
        <w:tab/>
        <w:t xml:space="preserve">Tenders must be received </w:t>
      </w:r>
      <w:r>
        <w:rPr>
          <w:rFonts w:ascii="Times New Roman" w:eastAsia="Times New Roman" w:hAnsi="Times New Roman" w:cs="Times New Roman"/>
          <w:bCs/>
          <w:iCs/>
          <w:color w:val="000000"/>
          <w:sz w:val="24"/>
          <w:szCs w:val="24"/>
        </w:rPr>
        <w:t>as per our instructions on submission</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color w:val="000000"/>
          <w:sz w:val="24"/>
          <w:szCs w:val="24"/>
        </w:rPr>
        <w:t>not later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than 11:00 hrs EAT on </w:t>
      </w:r>
      <w:r w:rsidR="00460BFB">
        <w:rPr>
          <w:rFonts w:ascii="Times New Roman" w:eastAsia="Times New Roman" w:hAnsi="Times New Roman" w:cs="Times New Roman"/>
          <w:b/>
          <w:color w:val="000000"/>
          <w:sz w:val="24"/>
          <w:szCs w:val="24"/>
        </w:rPr>
        <w:t>1</w:t>
      </w:r>
      <w:r w:rsidR="00745AAC">
        <w:rPr>
          <w:rFonts w:ascii="Times New Roman" w:eastAsia="Times New Roman" w:hAnsi="Times New Roman" w:cs="Times New Roman"/>
          <w:b/>
          <w:color w:val="000000"/>
          <w:sz w:val="24"/>
          <w:szCs w:val="24"/>
        </w:rPr>
        <w:t>7</w:t>
      </w:r>
      <w:r w:rsidR="00460BFB" w:rsidRPr="00460BFB">
        <w:rPr>
          <w:rFonts w:ascii="Times New Roman" w:eastAsia="Times New Roman" w:hAnsi="Times New Roman" w:cs="Times New Roman"/>
          <w:b/>
          <w:color w:val="000000"/>
          <w:sz w:val="24"/>
          <w:szCs w:val="24"/>
          <w:vertAlign w:val="superscript"/>
        </w:rPr>
        <w:t>th</w:t>
      </w:r>
      <w:r w:rsidR="00460BF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February 2023.</w:t>
      </w:r>
    </w:p>
    <w:p w14:paraId="2390B694" w14:textId="77777777" w:rsidR="0094735C" w:rsidRDefault="0094735C">
      <w:pPr>
        <w:tabs>
          <w:tab w:val="left" w:pos="720"/>
          <w:tab w:val="left" w:pos="3948"/>
        </w:tabs>
        <w:spacing w:after="0" w:line="240" w:lineRule="auto"/>
        <w:jc w:val="both"/>
        <w:rPr>
          <w:rFonts w:ascii="Times New Roman" w:eastAsia="Times New Roman" w:hAnsi="Times New Roman" w:cs="Times New Roman"/>
          <w:bCs/>
          <w:iCs/>
          <w:color w:val="000000"/>
          <w:sz w:val="24"/>
          <w:szCs w:val="24"/>
        </w:rPr>
      </w:pPr>
    </w:p>
    <w:p w14:paraId="01B90850" w14:textId="77777777" w:rsidR="0094735C" w:rsidRDefault="007E2AC6">
      <w:pPr>
        <w:tabs>
          <w:tab w:val="left" w:pos="720"/>
          <w:tab w:val="left" w:pos="3948"/>
        </w:tabs>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2.11.2</w:t>
      </w:r>
      <w:r>
        <w:rPr>
          <w:rFonts w:ascii="Times New Roman" w:eastAsia="Times New Roman" w:hAnsi="Times New Roman" w:cs="Times New Roman"/>
          <w:bCs/>
          <w:iCs/>
          <w:color w:val="000000"/>
          <w:sz w:val="24"/>
          <w:szCs w:val="24"/>
        </w:rPr>
        <w:tab/>
        <w:t>We may, extend this deadline for the submission of tenders by amending the tender documents, in which case all our rights and obligations and those of the candidates previously subject to the deadline will thereafter be subject to the deadline as extended.</w:t>
      </w:r>
    </w:p>
    <w:p w14:paraId="32808F8C" w14:textId="77777777" w:rsidR="0094735C" w:rsidRDefault="0094735C">
      <w:pPr>
        <w:tabs>
          <w:tab w:val="left" w:pos="720"/>
          <w:tab w:val="left" w:pos="3948"/>
        </w:tabs>
        <w:spacing w:after="0" w:line="240" w:lineRule="auto"/>
        <w:jc w:val="both"/>
        <w:rPr>
          <w:rFonts w:ascii="Times New Roman" w:eastAsia="Times New Roman" w:hAnsi="Times New Roman" w:cs="Times New Roman"/>
          <w:bCs/>
          <w:iCs/>
          <w:color w:val="000000"/>
          <w:sz w:val="24"/>
          <w:szCs w:val="24"/>
        </w:rPr>
      </w:pPr>
    </w:p>
    <w:p w14:paraId="090FC754" w14:textId="77777777" w:rsidR="0094735C" w:rsidRDefault="007E2AC6">
      <w:pPr>
        <w:tabs>
          <w:tab w:val="left" w:pos="567"/>
          <w:tab w:val="left" w:pos="1440"/>
          <w:tab w:val="left" w:pos="3948"/>
        </w:tab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rPr>
        <w:t>2.12</w:t>
      </w:r>
      <w:r>
        <w:rPr>
          <w:rFonts w:ascii="Times New Roman" w:eastAsia="Times New Roman" w:hAnsi="Times New Roman" w:cs="Times New Roman"/>
          <w:b/>
          <w:bCs/>
          <w:iCs/>
          <w:color w:val="000000"/>
          <w:sz w:val="24"/>
          <w:szCs w:val="24"/>
        </w:rPr>
        <w:tab/>
        <w:t>Modification and withdrawal of tenders</w:t>
      </w:r>
      <w:r>
        <w:rPr>
          <w:rFonts w:ascii="Times New Roman" w:eastAsia="Times New Roman" w:hAnsi="Times New Roman" w:cs="Times New Roman"/>
          <w:bCs/>
          <w:iCs/>
          <w:color w:val="000000"/>
          <w:sz w:val="24"/>
          <w:szCs w:val="24"/>
        </w:rPr>
        <w:t xml:space="preserve"> </w:t>
      </w:r>
    </w:p>
    <w:p w14:paraId="3D5EA759" w14:textId="77777777" w:rsidR="0094735C" w:rsidRDefault="0094735C">
      <w:pPr>
        <w:tabs>
          <w:tab w:val="left" w:pos="720"/>
          <w:tab w:val="left" w:pos="3948"/>
        </w:tabs>
        <w:spacing w:after="0" w:line="240" w:lineRule="auto"/>
        <w:jc w:val="both"/>
        <w:rPr>
          <w:rFonts w:ascii="Times New Roman" w:eastAsia="Times New Roman" w:hAnsi="Times New Roman" w:cs="Times New Roman"/>
          <w:bCs/>
          <w:iCs/>
          <w:color w:val="000000"/>
          <w:sz w:val="24"/>
          <w:szCs w:val="24"/>
        </w:rPr>
      </w:pPr>
    </w:p>
    <w:p w14:paraId="7346E642" w14:textId="77777777" w:rsidR="0094735C" w:rsidRDefault="007E2AC6">
      <w:pPr>
        <w:tabs>
          <w:tab w:val="left" w:pos="720"/>
          <w:tab w:val="left" w:pos="3948"/>
        </w:tabs>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2.12.1</w:t>
      </w:r>
      <w:r>
        <w:rPr>
          <w:rFonts w:ascii="Times New Roman" w:eastAsia="Times New Roman" w:hAnsi="Times New Roman" w:cs="Times New Roman"/>
          <w:bCs/>
          <w:iCs/>
          <w:color w:val="000000"/>
          <w:sz w:val="24"/>
          <w:szCs w:val="24"/>
        </w:rPr>
        <w:tab/>
        <w:t>The tenderer may modify or withdraw its tender after the tender’s submission, if written notice of the modification, including substitution or withdrawal of the tenders, is received by us prior to the deadline prescribed for the submission of tenders.</w:t>
      </w:r>
    </w:p>
    <w:p w14:paraId="01FC6585" w14:textId="77777777" w:rsidR="0094735C" w:rsidRDefault="0094735C">
      <w:pPr>
        <w:tabs>
          <w:tab w:val="left" w:pos="720"/>
          <w:tab w:val="left" w:pos="3948"/>
        </w:tabs>
        <w:spacing w:after="0" w:line="240" w:lineRule="auto"/>
        <w:jc w:val="both"/>
        <w:rPr>
          <w:rFonts w:ascii="Times New Roman" w:eastAsia="Times New Roman" w:hAnsi="Times New Roman" w:cs="Times New Roman"/>
          <w:bCs/>
          <w:iCs/>
          <w:color w:val="000000"/>
          <w:sz w:val="24"/>
          <w:szCs w:val="24"/>
        </w:rPr>
      </w:pPr>
    </w:p>
    <w:p w14:paraId="4ACF5663"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2.12.2</w:t>
      </w:r>
      <w:r>
        <w:rPr>
          <w:rFonts w:ascii="Times New Roman" w:eastAsia="Times New Roman" w:hAnsi="Times New Roman" w:cs="Times New Roman"/>
          <w:color w:val="000000"/>
          <w:sz w:val="24"/>
          <w:szCs w:val="24"/>
        </w:rPr>
        <w:tab/>
        <w:t>No tender may be modified after the deadline for submission of tenders.</w:t>
      </w:r>
    </w:p>
    <w:p w14:paraId="0F320137" w14:textId="77777777" w:rsidR="0094735C" w:rsidRDefault="007E2AC6">
      <w:pPr>
        <w:tabs>
          <w:tab w:val="left" w:pos="720"/>
          <w:tab w:val="left" w:pos="3948"/>
        </w:tabs>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rPr>
        <w:t xml:space="preserve"> </w:t>
      </w:r>
    </w:p>
    <w:p w14:paraId="0C655F05"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2.12.3</w:t>
      </w:r>
      <w:r>
        <w:rPr>
          <w:rFonts w:ascii="Times New Roman" w:eastAsia="Times New Roman" w:hAnsi="Times New Roman" w:cs="Times New Roman"/>
          <w:color w:val="000000"/>
          <w:sz w:val="24"/>
          <w:szCs w:val="24"/>
        </w:rPr>
        <w:tab/>
        <w:t>No tender may be withdrawn in the interval between the deadline for submission of tenders and the expiration of the period of tender validity specified by the tenderer on the Tender Form.</w:t>
      </w:r>
    </w:p>
    <w:p w14:paraId="27FAF399"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615FF192"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2.12.4</w:t>
      </w:r>
      <w:r>
        <w:rPr>
          <w:rFonts w:ascii="Times New Roman" w:eastAsia="Times New Roman" w:hAnsi="Times New Roman" w:cs="Times New Roman"/>
          <w:color w:val="000000"/>
          <w:sz w:val="24"/>
          <w:szCs w:val="24"/>
        </w:rPr>
        <w:tab/>
        <w:t>We may at any time terminate procurement proceedings before contract award and shall not be liable to any person for the termination.</w:t>
      </w:r>
    </w:p>
    <w:p w14:paraId="38C368B3"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2.12.5</w:t>
      </w:r>
      <w:r>
        <w:rPr>
          <w:rFonts w:ascii="Times New Roman" w:eastAsia="Times New Roman" w:hAnsi="Times New Roman" w:cs="Times New Roman"/>
          <w:color w:val="000000"/>
          <w:sz w:val="24"/>
          <w:szCs w:val="24"/>
        </w:rPr>
        <w:tab/>
        <w:t>We will give prompt notice of the termination to the tenderers and not reasons for termination.</w:t>
      </w:r>
    </w:p>
    <w:p w14:paraId="3B945BC4"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459145A5" w14:textId="77777777" w:rsidR="0094735C" w:rsidRDefault="007E2AC6">
      <w:pPr>
        <w:tabs>
          <w:tab w:val="left" w:pos="567"/>
          <w:tab w:val="left" w:pos="1440"/>
          <w:tab w:val="left" w:pos="3948"/>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2.13</w:t>
      </w:r>
      <w:r>
        <w:rPr>
          <w:rFonts w:ascii="Times New Roman" w:eastAsia="Times New Roman" w:hAnsi="Times New Roman" w:cs="Times New Roman"/>
          <w:b/>
          <w:color w:val="000000"/>
          <w:sz w:val="24"/>
          <w:szCs w:val="24"/>
        </w:rPr>
        <w:tab/>
        <w:t>Clarification of tenders</w:t>
      </w:r>
    </w:p>
    <w:p w14:paraId="7129A3CE"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657E0002"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assist in the examination, </w:t>
      </w:r>
      <w:proofErr w:type="gramStart"/>
      <w:r>
        <w:rPr>
          <w:rFonts w:ascii="Times New Roman" w:eastAsia="Times New Roman" w:hAnsi="Times New Roman" w:cs="Times New Roman"/>
          <w:color w:val="000000"/>
          <w:sz w:val="24"/>
          <w:szCs w:val="24"/>
        </w:rPr>
        <w:t>evaluation</w:t>
      </w:r>
      <w:proofErr w:type="gramEnd"/>
      <w:r>
        <w:rPr>
          <w:rFonts w:ascii="Times New Roman" w:eastAsia="Times New Roman" w:hAnsi="Times New Roman" w:cs="Times New Roman"/>
          <w:color w:val="000000"/>
          <w:sz w:val="24"/>
          <w:szCs w:val="24"/>
        </w:rPr>
        <w:t xml:space="preserve"> and comparison of tenders we may ask the tenderer for a clarification of its tender. The request for clarification and the response shall be in writing, and no change in the prices or substance shall be sought, offered, or permitted.</w:t>
      </w:r>
    </w:p>
    <w:p w14:paraId="2DD33567"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1AB480BE" w14:textId="77777777" w:rsidR="0094735C" w:rsidRDefault="007E2AC6">
      <w:pPr>
        <w:tabs>
          <w:tab w:val="left" w:pos="567"/>
          <w:tab w:val="left" w:pos="3948"/>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2.14</w:t>
      </w:r>
      <w:r>
        <w:rPr>
          <w:rFonts w:ascii="Times New Roman" w:eastAsia="Times New Roman" w:hAnsi="Times New Roman" w:cs="Times New Roman"/>
          <w:b/>
          <w:color w:val="000000"/>
          <w:sz w:val="24"/>
          <w:szCs w:val="24"/>
        </w:rPr>
        <w:tab/>
        <w:t>Award Criteria</w:t>
      </w:r>
      <w:r>
        <w:rPr>
          <w:rFonts w:ascii="Times New Roman" w:eastAsia="Times New Roman" w:hAnsi="Times New Roman" w:cs="Times New Roman"/>
          <w:color w:val="000000"/>
          <w:sz w:val="24"/>
          <w:szCs w:val="24"/>
        </w:rPr>
        <w:t xml:space="preserve"> </w:t>
      </w:r>
    </w:p>
    <w:p w14:paraId="19BBC813"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53F74C94"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2.14.1</w:t>
      </w:r>
      <w:r>
        <w:rPr>
          <w:rFonts w:ascii="Times New Roman" w:eastAsia="Times New Roman" w:hAnsi="Times New Roman" w:cs="Times New Roman"/>
          <w:color w:val="000000"/>
          <w:sz w:val="24"/>
          <w:szCs w:val="24"/>
        </w:rPr>
        <w:tab/>
        <w:t>We will award the contract to the successful tenderer whose tender has been determined to be substantially responsive and has been determined to be the highest scored/ evaluated tender, provided further that the tenderer is determined to be qualified to perform the contract satisfactorily.  See detailed award criteria in Table 1 below.</w:t>
      </w:r>
    </w:p>
    <w:p w14:paraId="5141B523"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60CEE4B7"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2.14.2</w:t>
      </w:r>
      <w:r>
        <w:rPr>
          <w:rFonts w:ascii="Times New Roman" w:eastAsia="Times New Roman" w:hAnsi="Times New Roman" w:cs="Times New Roman"/>
          <w:color w:val="000000"/>
          <w:sz w:val="24"/>
          <w:szCs w:val="24"/>
        </w:rPr>
        <w:tab/>
        <w:t xml:space="preserve"> We reserve the right to accept or reject any tender and to annul the tendering process and reject all tenders at any time prior to contract award, without thereby incurring any liability to the affected tenderer or tenderers or any obligation to inform the affected tenderer or tenderers the grounds of our action. If we determine that none of the tenderers is responsive; we shall notify each tenderer who submitted a tender.</w:t>
      </w:r>
    </w:p>
    <w:p w14:paraId="7C293AFC"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54C8D513" w14:textId="77777777" w:rsidR="0094735C" w:rsidRDefault="007E2AC6">
      <w:pPr>
        <w:tabs>
          <w:tab w:val="left" w:pos="720"/>
          <w:tab w:val="left" w:pos="394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2.14.3</w:t>
      </w:r>
      <w:r>
        <w:rPr>
          <w:rFonts w:ascii="Times New Roman" w:eastAsia="Times New Roman" w:hAnsi="Times New Roman" w:cs="Times New Roman"/>
          <w:color w:val="000000"/>
          <w:sz w:val="24"/>
          <w:szCs w:val="24"/>
        </w:rPr>
        <w:tab/>
        <w:t xml:space="preserve">A tenderer who gives false information in the tender document about its qualification or who refuses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a contract after notification of contract award shall be considered for debarment from participating in our future procurement.</w:t>
      </w:r>
    </w:p>
    <w:p w14:paraId="37A319BD"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071F275A"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51356A4E"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093C1E89"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626C2C55"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6AEDAC6B"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3AFC6228" w14:textId="77777777" w:rsidR="0094735C" w:rsidRDefault="0094735C">
      <w:pPr>
        <w:tabs>
          <w:tab w:val="left" w:pos="720"/>
          <w:tab w:val="left" w:pos="3948"/>
        </w:tabs>
        <w:spacing w:after="0" w:line="240" w:lineRule="auto"/>
        <w:jc w:val="both"/>
        <w:rPr>
          <w:rFonts w:ascii="Times New Roman" w:eastAsia="Times New Roman" w:hAnsi="Times New Roman" w:cs="Times New Roman"/>
          <w:color w:val="000000"/>
          <w:sz w:val="24"/>
          <w:szCs w:val="24"/>
        </w:rPr>
      </w:pPr>
    </w:p>
    <w:p w14:paraId="7F4E77E9" w14:textId="77777777" w:rsidR="0094735C" w:rsidRDefault="007E2AC6">
      <w:pPr>
        <w:spacing w:after="200" w:line="276" w:lineRule="auto"/>
        <w:rPr>
          <w:rFonts w:ascii="Times New Roman" w:eastAsia="Calibri" w:hAnsi="Times New Roman" w:cs="Times New Roman"/>
          <w:b/>
          <w:bCs/>
          <w:sz w:val="24"/>
          <w:szCs w:val="24"/>
          <w:lang w:val="en-IE"/>
        </w:rPr>
      </w:pPr>
      <w:r>
        <w:rPr>
          <w:rFonts w:ascii="Times New Roman" w:eastAsia="Calibri" w:hAnsi="Times New Roman" w:cs="Times New Roman"/>
          <w:b/>
          <w:bCs/>
          <w:sz w:val="24"/>
          <w:szCs w:val="24"/>
          <w:lang w:val="en-IE"/>
        </w:rPr>
        <w:br w:type="page"/>
      </w:r>
    </w:p>
    <w:p w14:paraId="005B2E9E" w14:textId="77777777" w:rsidR="0094735C" w:rsidRDefault="007E2AC6">
      <w:pPr>
        <w:tabs>
          <w:tab w:val="left" w:pos="1701"/>
        </w:tabs>
        <w:spacing w:after="0" w:line="240" w:lineRule="auto"/>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lastRenderedPageBreak/>
        <w:t>SECTION 3:</w:t>
      </w:r>
      <w:r>
        <w:rPr>
          <w:rFonts w:ascii="Times New Roman" w:eastAsia="Times New Roman" w:hAnsi="Times New Roman" w:cs="Times New Roman"/>
          <w:b/>
          <w:bCs/>
          <w:color w:val="000000"/>
          <w:kern w:val="32"/>
          <w:sz w:val="24"/>
          <w:szCs w:val="24"/>
        </w:rPr>
        <w:tab/>
        <w:t>PROPOSAL REQUIREMENTS</w:t>
      </w:r>
    </w:p>
    <w:p w14:paraId="4518185F" w14:textId="77777777" w:rsidR="0094735C" w:rsidRDefault="0094735C">
      <w:pPr>
        <w:spacing w:after="0" w:line="240" w:lineRule="auto"/>
        <w:rPr>
          <w:rFonts w:ascii="Times New Roman" w:eastAsia="Times New Roman" w:hAnsi="Times New Roman" w:cs="Times New Roman"/>
          <w:color w:val="000000"/>
          <w:sz w:val="24"/>
          <w:szCs w:val="24"/>
        </w:rPr>
      </w:pPr>
    </w:p>
    <w:p w14:paraId="486BDE76" w14:textId="77777777" w:rsidR="0094735C" w:rsidRDefault="007E2AC6">
      <w:pPr>
        <w:tabs>
          <w:tab w:val="left" w:pos="567"/>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b/>
          <w:color w:val="000000"/>
          <w:sz w:val="24"/>
          <w:szCs w:val="24"/>
        </w:rPr>
        <w:tab/>
        <w:t xml:space="preserve">Background </w:t>
      </w:r>
    </w:p>
    <w:p w14:paraId="6D4236F2" w14:textId="77777777" w:rsidR="0094735C" w:rsidRDefault="0094735C">
      <w:pPr>
        <w:spacing w:after="0" w:line="240" w:lineRule="auto"/>
        <w:rPr>
          <w:rFonts w:ascii="Times New Roman" w:eastAsia="Times New Roman" w:hAnsi="Times New Roman" w:cs="Times New Roman"/>
          <w:color w:val="000000"/>
          <w:sz w:val="24"/>
          <w:szCs w:val="24"/>
        </w:rPr>
      </w:pPr>
    </w:p>
    <w:p w14:paraId="2042D934" w14:textId="33A876E7" w:rsidR="0094735C" w:rsidRDefault="007E2AC6">
      <w:pPr>
        <w:tabs>
          <w:tab w:val="left" w:pos="220"/>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We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wish to purchase a </w:t>
      </w:r>
      <w:r>
        <w:rPr>
          <w:rFonts w:ascii="Times New Roman" w:eastAsia="Times New Roman" w:hAnsi="Times New Roman" w:cs="Times New Roman"/>
          <w:lang w:val="en-US"/>
        </w:rPr>
        <w:t>Liquid Chromatograph/High Resolution Mass Spectrometer (LC/HRMS)</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lang w:val="en-US"/>
        </w:rPr>
        <w:t xml:space="preserve">The equipment is urgently required by the Centre for use in discovery work involving small, medium and large size </w:t>
      </w:r>
      <w:proofErr w:type="gramStart"/>
      <w:r>
        <w:rPr>
          <w:rFonts w:ascii="Times New Roman" w:eastAsia="Times New Roman" w:hAnsi="Times New Roman" w:cs="Times New Roman"/>
          <w:lang w:val="en-US"/>
        </w:rPr>
        <w:t>Bio-molecules</w:t>
      </w:r>
      <w:proofErr w:type="gramEnd"/>
      <w:r>
        <w:rPr>
          <w:rFonts w:ascii="Times New Roman" w:eastAsia="Times New Roman" w:hAnsi="Times New Roman" w:cs="Times New Roman"/>
          <w:lang w:val="en-US"/>
        </w:rPr>
        <w:t xml:space="preserve"> including proteins and other molecules. The work includes high resolution screening, identification, quantification of bio molecules including proteins and other molecules from animal, plant, environmental and other sources </w:t>
      </w:r>
      <w:r>
        <w:rPr>
          <w:rFonts w:ascii="Times New Roman" w:eastAsia="Times New Roman" w:hAnsi="Times New Roman" w:cs="Times New Roman"/>
          <w:color w:val="000000"/>
          <w:sz w:val="24"/>
          <w:szCs w:val="24"/>
          <w:lang w:val="en-US"/>
        </w:rPr>
        <w:t xml:space="preserve">covering behavior influencing </w:t>
      </w:r>
      <w:proofErr w:type="gramStart"/>
      <w:r>
        <w:rPr>
          <w:rFonts w:ascii="Times New Roman" w:eastAsia="Times New Roman" w:hAnsi="Times New Roman" w:cs="Times New Roman"/>
          <w:color w:val="000000"/>
          <w:sz w:val="24"/>
          <w:szCs w:val="24"/>
          <w:lang w:val="en-US"/>
        </w:rPr>
        <w:t>bio-molecules</w:t>
      </w:r>
      <w:proofErr w:type="gramEnd"/>
      <w:r>
        <w:rPr>
          <w:rFonts w:ascii="Times New Roman" w:eastAsia="Times New Roman" w:hAnsi="Times New Roman" w:cs="Times New Roman"/>
          <w:color w:val="000000"/>
          <w:sz w:val="24"/>
          <w:szCs w:val="24"/>
          <w:lang w:val="en-US"/>
        </w:rPr>
        <w:t>, metabolites, proteins, environmental pollutants, pesticides, drug, poisons etc.</w:t>
      </w:r>
    </w:p>
    <w:p w14:paraId="3F9359F6" w14:textId="77777777" w:rsidR="0094735C" w:rsidRDefault="0094735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2EF0371" w14:textId="77777777" w:rsidR="0094735C" w:rsidRDefault="007E2AC6">
      <w:pPr>
        <w:tabs>
          <w:tab w:val="left" w:pos="567"/>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b/>
          <w:color w:val="000000"/>
          <w:sz w:val="24"/>
          <w:szCs w:val="24"/>
        </w:rPr>
        <w:tab/>
        <w:t>Programme Requirements</w:t>
      </w:r>
    </w:p>
    <w:p w14:paraId="7663CE0E" w14:textId="77777777" w:rsidR="0094735C" w:rsidRDefault="0094735C">
      <w:pPr>
        <w:spacing w:after="0" w:line="240" w:lineRule="auto"/>
        <w:rPr>
          <w:rFonts w:ascii="Times New Roman" w:eastAsia="Times New Roman" w:hAnsi="Times New Roman" w:cs="Times New Roman"/>
          <w:color w:val="000000"/>
          <w:sz w:val="24"/>
          <w:szCs w:val="24"/>
          <w:lang w:val="en-US"/>
        </w:rPr>
      </w:pPr>
    </w:p>
    <w:p w14:paraId="6DE4DE47" w14:textId="77777777" w:rsidR="0094735C" w:rsidRDefault="007E2AC6">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Tenderers are responsible for security of their equipment, materials, etc. Prior to any deliveries, the successful supplier(s) (and/or relevant sub-contractors, etc.) will be required to meet our representatives to clarify the requirements for Health &amp; Safety, site access, services etc. to ensure compliance with standard operating procedures, and other regulatory/ statutory requirements as appropriate.</w:t>
      </w:r>
    </w:p>
    <w:p w14:paraId="003038EA" w14:textId="77777777" w:rsidR="0094735C" w:rsidRDefault="0094735C">
      <w:pPr>
        <w:spacing w:after="0" w:line="240" w:lineRule="auto"/>
        <w:rPr>
          <w:rFonts w:ascii="Times New Roman" w:eastAsia="Times New Roman" w:hAnsi="Times New Roman" w:cs="Times New Roman"/>
          <w:b/>
          <w:color w:val="000000"/>
          <w:sz w:val="24"/>
          <w:szCs w:val="24"/>
        </w:rPr>
      </w:pPr>
    </w:p>
    <w:p w14:paraId="55042ADE" w14:textId="77777777" w:rsidR="0094735C" w:rsidRDefault="007E2AC6">
      <w:pPr>
        <w:tabs>
          <w:tab w:val="left" w:pos="567"/>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b/>
          <w:color w:val="000000"/>
          <w:sz w:val="24"/>
          <w:szCs w:val="24"/>
        </w:rPr>
        <w:tab/>
        <w:t>Award Criteria</w:t>
      </w:r>
    </w:p>
    <w:p w14:paraId="1BED79E4" w14:textId="77777777" w:rsidR="0094735C" w:rsidRDefault="0094735C">
      <w:pPr>
        <w:spacing w:after="0" w:line="240" w:lineRule="auto"/>
        <w:rPr>
          <w:rFonts w:ascii="Times New Roman" w:eastAsia="Times New Roman" w:hAnsi="Times New Roman" w:cs="Times New Roman"/>
          <w:color w:val="000000"/>
          <w:sz w:val="24"/>
          <w:szCs w:val="24"/>
          <w:lang w:val="en-US"/>
        </w:rPr>
      </w:pPr>
    </w:p>
    <w:p w14:paraId="0069EFA2" w14:textId="77777777" w:rsidR="0094735C" w:rsidRDefault="007E2AC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This contract will be awarded </w:t>
      </w:r>
      <w:proofErr w:type="gramStart"/>
      <w:r>
        <w:rPr>
          <w:rFonts w:ascii="Times New Roman" w:eastAsia="Times New Roman" w:hAnsi="Times New Roman" w:cs="Times New Roman"/>
          <w:color w:val="000000"/>
          <w:sz w:val="24"/>
          <w:szCs w:val="24"/>
          <w:lang w:val="en-US"/>
        </w:rPr>
        <w:t>on the basis of</w:t>
      </w:r>
      <w:proofErr w:type="gramEnd"/>
      <w:r>
        <w:rPr>
          <w:rFonts w:ascii="Times New Roman" w:eastAsia="Times New Roman" w:hAnsi="Times New Roman" w:cs="Times New Roman"/>
          <w:color w:val="000000"/>
          <w:sz w:val="24"/>
          <w:szCs w:val="24"/>
          <w:lang w:val="en-US"/>
        </w:rPr>
        <w:t xml:space="preserve"> the most economically advantageous tender(s) as identified in accordance with the following criteria.</w:t>
      </w:r>
    </w:p>
    <w:p w14:paraId="7B1AB81F" w14:textId="77777777" w:rsidR="0094735C" w:rsidRDefault="0094735C">
      <w:pPr>
        <w:spacing w:after="0" w:line="240" w:lineRule="auto"/>
        <w:rPr>
          <w:rFonts w:ascii="Times New Roman" w:eastAsia="Times New Roman" w:hAnsi="Times New Roman" w:cs="Times New Roman"/>
          <w:b/>
          <w:bCs/>
          <w:color w:val="000000"/>
          <w:sz w:val="24"/>
          <w:szCs w:val="24"/>
          <w:lang w:val="en-US"/>
        </w:rPr>
      </w:pPr>
    </w:p>
    <w:bookmarkEnd w:id="0"/>
    <w:p w14:paraId="4B1665CA" w14:textId="77777777" w:rsidR="0094735C" w:rsidRDefault="007E2AC6">
      <w:pPr>
        <w:spacing w:after="0" w:line="240" w:lineRule="auto"/>
        <w:rPr>
          <w:rFonts w:ascii="Times New Roman" w:eastAsia="Calibri" w:hAnsi="Times New Roman" w:cs="Times New Roman"/>
          <w:b/>
          <w:bCs/>
          <w:sz w:val="24"/>
          <w:szCs w:val="24"/>
          <w:lang w:val="en-IE"/>
        </w:rPr>
      </w:pPr>
      <w:r>
        <w:rPr>
          <w:rFonts w:ascii="Times New Roman" w:eastAsia="Calibri" w:hAnsi="Times New Roman" w:cs="Times New Roman"/>
          <w:b/>
          <w:bCs/>
          <w:sz w:val="24"/>
          <w:szCs w:val="24"/>
          <w:lang w:val="en-IE"/>
        </w:rPr>
        <w:t>Table 1:  Award criteria</w:t>
      </w:r>
    </w:p>
    <w:tbl>
      <w:tblPr>
        <w:tblStyle w:val="TableGrid1"/>
        <w:tblW w:w="9526" w:type="dxa"/>
        <w:tblInd w:w="108" w:type="dxa"/>
        <w:tblLook w:val="04A0" w:firstRow="1" w:lastRow="0" w:firstColumn="1" w:lastColumn="0" w:noHBand="0" w:noVBand="1"/>
      </w:tblPr>
      <w:tblGrid>
        <w:gridCol w:w="9526"/>
      </w:tblGrid>
      <w:tr w:rsidR="0094735C" w14:paraId="6D9A7BBF" w14:textId="77777777">
        <w:trPr>
          <w:trHeight w:val="510"/>
        </w:trPr>
        <w:tc>
          <w:tcPr>
            <w:tcW w:w="9526" w:type="dxa"/>
            <w:shd w:val="clear" w:color="auto" w:fill="C6D9F1"/>
          </w:tcPr>
          <w:p w14:paraId="354BC73B" w14:textId="40D0F0CB" w:rsidR="0094735C" w:rsidRPr="00D75F35" w:rsidRDefault="007E2AC6">
            <w:pPr>
              <w:spacing w:after="200" w:line="276" w:lineRule="auto"/>
              <w:jc w:val="center"/>
              <w:rPr>
                <w:rFonts w:ascii="Times New Roman" w:eastAsia="Times New Roman" w:hAnsi="Times New Roman" w:cs="Times New Roman"/>
                <w:b/>
                <w:lang w:val="en-US"/>
              </w:rPr>
            </w:pPr>
            <w:r>
              <w:rPr>
                <w:rFonts w:ascii="Times New Roman" w:eastAsia="Calibri" w:hAnsi="Times New Roman" w:cs="Times New Roman"/>
                <w:b/>
                <w:lang w:val="en-IE"/>
              </w:rPr>
              <w:t xml:space="preserve">Tender submissions </w:t>
            </w:r>
            <w:r w:rsidRPr="00D75F35">
              <w:rPr>
                <w:rFonts w:ascii="Times New Roman" w:eastAsia="Calibri" w:hAnsi="Times New Roman" w:cs="Times New Roman"/>
                <w:b/>
                <w:lang w:val="en-IE"/>
              </w:rPr>
              <w:t xml:space="preserve">for a </w:t>
            </w:r>
            <w:r w:rsidRPr="00D75F35">
              <w:rPr>
                <w:rFonts w:ascii="Times New Roman" w:eastAsia="Times New Roman" w:hAnsi="Times New Roman" w:cs="Times New Roman"/>
                <w:b/>
                <w:lang w:val="en-US"/>
              </w:rPr>
              <w:t xml:space="preserve">Liquid Chromatograph/High Resolution Mass Spectrometer </w:t>
            </w:r>
          </w:p>
          <w:p w14:paraId="3726FBE6" w14:textId="179507F3" w:rsidR="0094735C" w:rsidRDefault="007E2AC6" w:rsidP="00B8223C">
            <w:pPr>
              <w:spacing w:after="200" w:line="276" w:lineRule="auto"/>
              <w:jc w:val="center"/>
              <w:rPr>
                <w:rFonts w:ascii="Times New Roman" w:eastAsia="Times New Roman" w:hAnsi="Times New Roman" w:cs="Times New Roman"/>
                <w:b/>
                <w:color w:val="000000"/>
                <w:lang w:val="en-US"/>
              </w:rPr>
            </w:pPr>
            <w:r w:rsidRPr="00D75F35">
              <w:rPr>
                <w:rFonts w:ascii="Times New Roman" w:eastAsia="Times New Roman" w:hAnsi="Times New Roman" w:cs="Times New Roman"/>
                <w:b/>
                <w:lang w:val="en-US"/>
              </w:rPr>
              <w:t>(LC</w:t>
            </w:r>
            <w:r w:rsidR="00B62A16">
              <w:rPr>
                <w:rFonts w:ascii="Times New Roman" w:eastAsia="Times New Roman" w:hAnsi="Times New Roman" w:cs="Times New Roman"/>
                <w:b/>
                <w:lang w:val="en-US"/>
              </w:rPr>
              <w:t>-</w:t>
            </w:r>
            <w:r w:rsidRPr="00D75F35">
              <w:rPr>
                <w:rFonts w:ascii="Times New Roman" w:eastAsia="Times New Roman" w:hAnsi="Times New Roman" w:cs="Times New Roman"/>
                <w:b/>
                <w:lang w:val="en-US"/>
              </w:rPr>
              <w:t>HRMS)</w:t>
            </w:r>
          </w:p>
        </w:tc>
      </w:tr>
    </w:tbl>
    <w:tbl>
      <w:tblPr>
        <w:tblW w:w="9531" w:type="dxa"/>
        <w:tblInd w:w="100" w:type="dxa"/>
        <w:tblLayout w:type="fixed"/>
        <w:tblLook w:val="04A0" w:firstRow="1" w:lastRow="0" w:firstColumn="1" w:lastColumn="0" w:noHBand="0" w:noVBand="1"/>
      </w:tblPr>
      <w:tblGrid>
        <w:gridCol w:w="717"/>
        <w:gridCol w:w="4111"/>
        <w:gridCol w:w="1559"/>
        <w:gridCol w:w="1585"/>
        <w:gridCol w:w="1559"/>
      </w:tblGrid>
      <w:tr w:rsidR="0094735C" w14:paraId="2536695A" w14:textId="77777777">
        <w:trPr>
          <w:trHeight w:val="541"/>
        </w:trPr>
        <w:tc>
          <w:tcPr>
            <w:tcW w:w="717" w:type="dxa"/>
            <w:tcBorders>
              <w:top w:val="single" w:sz="6" w:space="0" w:color="000000"/>
              <w:left w:val="single" w:sz="6" w:space="0" w:color="000000"/>
              <w:bottom w:val="single" w:sz="6" w:space="0" w:color="000000"/>
              <w:right w:val="single" w:sz="6" w:space="0" w:color="000000"/>
            </w:tcBorders>
            <w:shd w:val="clear" w:color="auto" w:fill="D8D8D8"/>
          </w:tcPr>
          <w:p w14:paraId="5A8A3C61" w14:textId="77777777" w:rsidR="0094735C" w:rsidRDefault="0094735C">
            <w:pPr>
              <w:spacing w:after="0" w:line="240" w:lineRule="auto"/>
              <w:rPr>
                <w:rFonts w:ascii="Times New Roman" w:eastAsia="Calibri" w:hAnsi="Times New Roman" w:cs="Times New Roman"/>
                <w:color w:val="000000"/>
                <w:lang w:val="en-US"/>
              </w:rPr>
            </w:pPr>
          </w:p>
        </w:tc>
        <w:tc>
          <w:tcPr>
            <w:tcW w:w="4111" w:type="dxa"/>
            <w:tcBorders>
              <w:top w:val="single" w:sz="6" w:space="0" w:color="000000"/>
              <w:left w:val="single" w:sz="6" w:space="0" w:color="000000"/>
              <w:bottom w:val="single" w:sz="6" w:space="0" w:color="000000"/>
              <w:right w:val="single" w:sz="6" w:space="0" w:color="000000"/>
            </w:tcBorders>
            <w:shd w:val="clear" w:color="auto" w:fill="D8D8D8"/>
            <w:tcMar>
              <w:left w:w="0" w:type="dxa"/>
              <w:right w:w="0" w:type="dxa"/>
            </w:tcMar>
            <w:vAlign w:val="center"/>
          </w:tcPr>
          <w:p w14:paraId="043B47F5" w14:textId="77777777" w:rsidR="0094735C" w:rsidRDefault="007E2AC6">
            <w:pPr>
              <w:spacing w:after="0" w:line="240" w:lineRule="auto"/>
              <w:ind w:left="43" w:right="-20"/>
              <w:jc w:val="center"/>
              <w:rPr>
                <w:rFonts w:ascii="Times New Roman" w:eastAsia="Calibri" w:hAnsi="Times New Roman" w:cs="Times New Roman"/>
                <w:b/>
                <w:color w:val="000000"/>
                <w:lang w:val="en-US"/>
              </w:rPr>
            </w:pPr>
            <w:r>
              <w:rPr>
                <w:rFonts w:ascii="Times New Roman" w:eastAsia="Calibri" w:hAnsi="Times New Roman" w:cs="Times New Roman"/>
                <w:b/>
                <w:color w:val="000000"/>
                <w:lang w:val="en-US"/>
              </w:rPr>
              <w:t>Award Criteria:</w:t>
            </w:r>
          </w:p>
          <w:p w14:paraId="71443900" w14:textId="77777777" w:rsidR="0094735C" w:rsidRDefault="007E2AC6">
            <w:pPr>
              <w:spacing w:after="0" w:line="240" w:lineRule="auto"/>
              <w:ind w:left="43" w:right="-20"/>
              <w:jc w:val="center"/>
              <w:rPr>
                <w:rFonts w:ascii="Times New Roman" w:eastAsia="Calibri" w:hAnsi="Times New Roman" w:cs="Times New Roman"/>
                <w:color w:val="000000"/>
                <w:lang w:val="en-US"/>
              </w:rPr>
            </w:pPr>
            <w:r>
              <w:rPr>
                <w:rFonts w:ascii="Times New Roman" w:eastAsia="Calibri" w:hAnsi="Times New Roman" w:cs="Times New Roman"/>
                <w:b/>
                <w:color w:val="000000"/>
                <w:lang w:val="en-US"/>
              </w:rPr>
              <w:t>All sub criteria for sections A, B &amp; C carry equal weight/marks</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14B9B47" w14:textId="77777777" w:rsidR="0094735C" w:rsidRDefault="007E2AC6">
            <w:pPr>
              <w:spacing w:after="0" w:line="240" w:lineRule="auto"/>
              <w:ind w:left="43" w:right="-20"/>
              <w:jc w:val="center"/>
              <w:rPr>
                <w:rFonts w:ascii="Times New Roman" w:eastAsia="Calibri" w:hAnsi="Times New Roman" w:cs="Times New Roman"/>
                <w:color w:val="000000"/>
                <w:lang w:val="en-US"/>
              </w:rPr>
            </w:pPr>
            <w:proofErr w:type="gramStart"/>
            <w:r>
              <w:rPr>
                <w:rFonts w:ascii="Times New Roman" w:eastAsia="Calibri" w:hAnsi="Times New Roman" w:cs="Times New Roman"/>
                <w:b/>
                <w:color w:val="000000"/>
                <w:lang w:val="en-US"/>
              </w:rPr>
              <w:t>Overall</w:t>
            </w:r>
            <w:proofErr w:type="gramEnd"/>
            <w:r>
              <w:rPr>
                <w:rFonts w:ascii="Times New Roman" w:eastAsia="Calibri" w:hAnsi="Times New Roman" w:cs="Times New Roman"/>
                <w:b/>
                <w:color w:val="000000"/>
                <w:lang w:val="en-US"/>
              </w:rPr>
              <w:t xml:space="preserve"> Weight</w:t>
            </w:r>
          </w:p>
        </w:tc>
        <w:tc>
          <w:tcPr>
            <w:tcW w:w="1585" w:type="dxa"/>
            <w:tcBorders>
              <w:top w:val="single" w:sz="6" w:space="0" w:color="000000"/>
              <w:left w:val="single" w:sz="6" w:space="0" w:color="000000"/>
              <w:bottom w:val="single" w:sz="6" w:space="0" w:color="000000"/>
              <w:right w:val="single" w:sz="6" w:space="0" w:color="000000"/>
            </w:tcBorders>
            <w:shd w:val="clear" w:color="auto" w:fill="D8D8D8"/>
            <w:tcMar>
              <w:left w:w="0" w:type="dxa"/>
              <w:right w:w="0" w:type="dxa"/>
            </w:tcMar>
            <w:vAlign w:val="center"/>
          </w:tcPr>
          <w:p w14:paraId="2C90CA63" w14:textId="77777777" w:rsidR="0094735C" w:rsidRDefault="007E2AC6">
            <w:pPr>
              <w:spacing w:after="0" w:line="240" w:lineRule="auto"/>
              <w:ind w:left="43" w:right="-20"/>
              <w:jc w:val="center"/>
              <w:rPr>
                <w:rFonts w:ascii="Times New Roman" w:eastAsia="Calibri" w:hAnsi="Times New Roman" w:cs="Times New Roman"/>
                <w:b/>
                <w:color w:val="000000"/>
                <w:lang w:val="en-US"/>
              </w:rPr>
            </w:pPr>
            <w:r>
              <w:rPr>
                <w:rFonts w:ascii="Times New Roman" w:eastAsia="Calibri" w:hAnsi="Times New Roman" w:cs="Times New Roman"/>
                <w:b/>
                <w:color w:val="000000"/>
                <w:lang w:val="en-US"/>
              </w:rPr>
              <w:t>Total Maximum Score</w:t>
            </w:r>
          </w:p>
        </w:tc>
        <w:tc>
          <w:tcPr>
            <w:tcW w:w="1559" w:type="dxa"/>
            <w:tcBorders>
              <w:top w:val="single" w:sz="6" w:space="0" w:color="000000"/>
              <w:left w:val="single" w:sz="6" w:space="0" w:color="000000"/>
              <w:bottom w:val="single" w:sz="6" w:space="0" w:color="000000"/>
              <w:right w:val="single" w:sz="6" w:space="0" w:color="000000"/>
            </w:tcBorders>
            <w:shd w:val="clear" w:color="auto" w:fill="D8D8D8"/>
            <w:vAlign w:val="center"/>
          </w:tcPr>
          <w:p w14:paraId="49B0F867" w14:textId="77777777" w:rsidR="0094735C" w:rsidRDefault="007E2AC6">
            <w:pPr>
              <w:spacing w:after="0" w:line="240" w:lineRule="auto"/>
              <w:ind w:left="43" w:right="-20"/>
              <w:jc w:val="center"/>
              <w:rPr>
                <w:rFonts w:ascii="Times New Roman" w:eastAsia="Calibri" w:hAnsi="Times New Roman" w:cs="Times New Roman"/>
                <w:b/>
                <w:color w:val="000000"/>
                <w:lang w:val="en-US"/>
              </w:rPr>
            </w:pPr>
            <w:r>
              <w:rPr>
                <w:rFonts w:ascii="Times New Roman" w:eastAsia="Calibri" w:hAnsi="Times New Roman" w:cs="Times New Roman"/>
                <w:b/>
                <w:color w:val="000000"/>
                <w:lang w:val="en-US"/>
              </w:rPr>
              <w:t>Minimum Score (60%) Requirement</w:t>
            </w:r>
          </w:p>
        </w:tc>
      </w:tr>
      <w:tr w:rsidR="0094735C" w14:paraId="240B2763" w14:textId="77777777">
        <w:trPr>
          <w:trHeight w:val="1942"/>
        </w:trPr>
        <w:tc>
          <w:tcPr>
            <w:tcW w:w="717" w:type="dxa"/>
            <w:tcBorders>
              <w:top w:val="single" w:sz="6" w:space="0" w:color="000000"/>
              <w:left w:val="single" w:sz="6" w:space="0" w:color="000000"/>
              <w:bottom w:val="single" w:sz="6" w:space="0" w:color="000000"/>
              <w:right w:val="single" w:sz="6" w:space="0" w:color="000000"/>
            </w:tcBorders>
            <w:vAlign w:val="center"/>
          </w:tcPr>
          <w:p w14:paraId="337464AF" w14:textId="77777777" w:rsidR="0094735C" w:rsidRDefault="007E2AC6">
            <w:pPr>
              <w:spacing w:after="0" w:line="240" w:lineRule="auto"/>
              <w:ind w:left="-70" w:right="-20"/>
              <w:jc w:val="center"/>
              <w:rPr>
                <w:rFonts w:ascii="Times New Roman" w:eastAsia="Calibri" w:hAnsi="Times New Roman" w:cs="Times New Roman"/>
                <w:color w:val="000000"/>
                <w:lang w:val="en-US"/>
              </w:rPr>
            </w:pPr>
            <w:r>
              <w:rPr>
                <w:rFonts w:ascii="Times New Roman" w:eastAsia="Calibri" w:hAnsi="Times New Roman" w:cs="Times New Roman"/>
                <w:b/>
                <w:color w:val="000000"/>
                <w:lang w:val="en-US"/>
              </w:rPr>
              <w:t>A</w:t>
            </w:r>
          </w:p>
        </w:tc>
        <w:tc>
          <w:tcPr>
            <w:tcW w:w="4111" w:type="dxa"/>
            <w:tcBorders>
              <w:top w:val="single" w:sz="6" w:space="0" w:color="000000"/>
              <w:left w:val="single" w:sz="6" w:space="0" w:color="000000"/>
              <w:bottom w:val="single" w:sz="6" w:space="0" w:color="000000"/>
              <w:right w:val="single" w:sz="6" w:space="0" w:color="000000"/>
            </w:tcBorders>
            <w:tcMar>
              <w:left w:w="0" w:type="dxa"/>
              <w:right w:w="0" w:type="dxa"/>
            </w:tcMar>
          </w:tcPr>
          <w:p w14:paraId="13474FE4" w14:textId="77777777" w:rsidR="0094735C" w:rsidRDefault="007E2AC6">
            <w:pPr>
              <w:spacing w:after="0" w:line="240" w:lineRule="auto"/>
              <w:rPr>
                <w:rFonts w:ascii="Times New Roman" w:eastAsia="Times New Roman" w:hAnsi="Times New Roman" w:cs="Times New Roman"/>
                <w:b/>
                <w:color w:val="000000"/>
                <w:u w:val="single"/>
                <w:lang w:val="en-US" w:eastAsia="en-IE"/>
              </w:rPr>
            </w:pPr>
            <w:r>
              <w:rPr>
                <w:rFonts w:ascii="Times New Roman" w:eastAsia="Times New Roman" w:hAnsi="Times New Roman" w:cs="Times New Roman"/>
                <w:b/>
                <w:color w:val="000000"/>
                <w:u w:val="single"/>
                <w:lang w:val="en-US" w:eastAsia="en-IE"/>
              </w:rPr>
              <w:t>Quality/Technical Merit</w:t>
            </w:r>
          </w:p>
          <w:p w14:paraId="31D087CA" w14:textId="77777777" w:rsidR="0094735C" w:rsidRDefault="0094735C">
            <w:pPr>
              <w:spacing w:after="0" w:line="240" w:lineRule="auto"/>
              <w:rPr>
                <w:rFonts w:ascii="Times New Roman" w:eastAsia="Times New Roman" w:hAnsi="Times New Roman" w:cs="Times New Roman"/>
                <w:b/>
                <w:color w:val="000000"/>
                <w:u w:val="single"/>
                <w:lang w:val="en-US" w:eastAsia="en-IE"/>
              </w:rPr>
            </w:pPr>
          </w:p>
          <w:p w14:paraId="27F61F6F"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General/Functional Technical Requirements</w:t>
            </w:r>
          </w:p>
          <w:p w14:paraId="2820B101"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Performance Requirements</w:t>
            </w:r>
          </w:p>
          <w:p w14:paraId="09333860"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QC &amp; Validation Requirements</w:t>
            </w:r>
          </w:p>
          <w:p w14:paraId="0D067985"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Interaction of Devices, Functionality &amp; Flexibility, Data Processing &amp; Storage</w:t>
            </w:r>
          </w:p>
          <w:p w14:paraId="4C709119" w14:textId="77777777" w:rsidR="0094735C" w:rsidRDefault="0094735C">
            <w:pPr>
              <w:spacing w:after="0" w:line="240" w:lineRule="auto"/>
              <w:ind w:left="469"/>
              <w:rPr>
                <w:rFonts w:ascii="Times New Roman" w:eastAsia="Times New Roman" w:hAnsi="Times New Roman" w:cs="Times New Roman"/>
                <w:color w:val="000000"/>
                <w:lang w:val="en-US" w:eastAsia="en-IE"/>
              </w:rPr>
            </w:pPr>
          </w:p>
        </w:tc>
        <w:tc>
          <w:tcPr>
            <w:tcW w:w="1559" w:type="dxa"/>
            <w:tcBorders>
              <w:top w:val="single" w:sz="6" w:space="0" w:color="000000"/>
              <w:left w:val="single" w:sz="6" w:space="0" w:color="000000"/>
              <w:bottom w:val="single" w:sz="6" w:space="0" w:color="000000"/>
              <w:right w:val="single" w:sz="6" w:space="0" w:color="000000"/>
            </w:tcBorders>
            <w:tcMar>
              <w:left w:w="0" w:type="dxa"/>
              <w:right w:w="0" w:type="dxa"/>
            </w:tcMar>
          </w:tcPr>
          <w:p w14:paraId="157B4540" w14:textId="77777777" w:rsidR="0094735C" w:rsidRDefault="007E2AC6">
            <w:pPr>
              <w:spacing w:after="0" w:line="240" w:lineRule="auto"/>
              <w:jc w:val="center"/>
              <w:rPr>
                <w:rFonts w:ascii="Times New Roman" w:eastAsia="Calibri" w:hAnsi="Times New Roman" w:cs="Times New Roman"/>
                <w:color w:val="000000"/>
                <w:lang w:val="en-US"/>
              </w:rPr>
            </w:pPr>
            <w:r>
              <w:rPr>
                <w:rFonts w:ascii="Times New Roman" w:eastAsia="Times New Roman" w:hAnsi="Times New Roman" w:cs="Times New Roman"/>
                <w:b/>
                <w:color w:val="000000"/>
                <w:lang w:val="en-US" w:eastAsia="en-IE"/>
              </w:rPr>
              <w:t>60%</w:t>
            </w:r>
          </w:p>
        </w:tc>
        <w:tc>
          <w:tcPr>
            <w:tcW w:w="1585" w:type="dxa"/>
            <w:tcBorders>
              <w:top w:val="single" w:sz="6" w:space="0" w:color="000000"/>
              <w:left w:val="single" w:sz="6" w:space="0" w:color="000000"/>
              <w:bottom w:val="single" w:sz="6" w:space="0" w:color="000000"/>
              <w:right w:val="single" w:sz="6" w:space="0" w:color="000000"/>
            </w:tcBorders>
            <w:tcMar>
              <w:left w:w="0" w:type="dxa"/>
              <w:right w:w="0" w:type="dxa"/>
            </w:tcMar>
          </w:tcPr>
          <w:p w14:paraId="351C6192" w14:textId="77777777" w:rsidR="0094735C" w:rsidRDefault="007E2AC6">
            <w:pPr>
              <w:spacing w:after="0" w:line="240" w:lineRule="auto"/>
              <w:jc w:val="center"/>
              <w:rPr>
                <w:rFonts w:ascii="Times New Roman" w:eastAsia="Calibri" w:hAnsi="Times New Roman" w:cs="Times New Roman"/>
                <w:color w:val="000000"/>
                <w:lang w:val="en-US"/>
              </w:rPr>
            </w:pPr>
            <w:r>
              <w:rPr>
                <w:rFonts w:ascii="Times New Roman" w:eastAsia="Times New Roman" w:hAnsi="Times New Roman" w:cs="Times New Roman"/>
                <w:b/>
                <w:color w:val="000000"/>
                <w:lang w:val="en-US" w:eastAsia="en-IE"/>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Pr>
          <w:p w14:paraId="1CD7F628" w14:textId="77777777" w:rsidR="0094735C" w:rsidRDefault="007E2AC6">
            <w:pPr>
              <w:spacing w:after="0" w:line="240" w:lineRule="auto"/>
              <w:jc w:val="center"/>
              <w:rPr>
                <w:rFonts w:ascii="Times New Roman" w:eastAsia="Calibri" w:hAnsi="Times New Roman" w:cs="Times New Roman"/>
                <w:color w:val="000000"/>
                <w:lang w:val="en-US"/>
              </w:rPr>
            </w:pPr>
            <w:r>
              <w:rPr>
                <w:rFonts w:ascii="Times New Roman" w:eastAsia="Times New Roman" w:hAnsi="Times New Roman" w:cs="Times New Roman"/>
                <w:b/>
                <w:color w:val="000000"/>
                <w:lang w:val="en-US" w:eastAsia="en-IE"/>
              </w:rPr>
              <w:t>360</w:t>
            </w:r>
          </w:p>
        </w:tc>
      </w:tr>
      <w:tr w:rsidR="0094735C" w14:paraId="095DDD47" w14:textId="77777777">
        <w:trPr>
          <w:trHeight w:val="1931"/>
        </w:trPr>
        <w:tc>
          <w:tcPr>
            <w:tcW w:w="717" w:type="dxa"/>
            <w:tcBorders>
              <w:top w:val="single" w:sz="6" w:space="0" w:color="000000"/>
              <w:left w:val="single" w:sz="6" w:space="0" w:color="000000"/>
              <w:bottom w:val="single" w:sz="6" w:space="0" w:color="000000"/>
              <w:right w:val="single" w:sz="6" w:space="0" w:color="000000"/>
            </w:tcBorders>
            <w:vAlign w:val="center"/>
          </w:tcPr>
          <w:p w14:paraId="5AF2C60C" w14:textId="77777777" w:rsidR="0094735C" w:rsidRDefault="007E2AC6">
            <w:pPr>
              <w:spacing w:after="0" w:line="240" w:lineRule="auto"/>
              <w:ind w:left="-70" w:right="-20"/>
              <w:jc w:val="center"/>
              <w:rPr>
                <w:rFonts w:ascii="Times New Roman" w:eastAsia="Calibri" w:hAnsi="Times New Roman" w:cs="Times New Roman"/>
                <w:b/>
                <w:color w:val="000000"/>
                <w:lang w:val="en-US"/>
              </w:rPr>
            </w:pPr>
            <w:r>
              <w:rPr>
                <w:rFonts w:ascii="Times New Roman" w:eastAsia="Calibri" w:hAnsi="Times New Roman" w:cs="Times New Roman"/>
                <w:b/>
                <w:color w:val="000000"/>
                <w:lang w:val="en-US"/>
              </w:rPr>
              <w:t>B</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EA4A655" w14:textId="77777777" w:rsidR="0094735C" w:rsidRDefault="007E2AC6">
            <w:pPr>
              <w:spacing w:after="0" w:line="240" w:lineRule="auto"/>
              <w:rPr>
                <w:rFonts w:ascii="Times New Roman" w:eastAsia="Times New Roman" w:hAnsi="Times New Roman" w:cs="Times New Roman"/>
                <w:b/>
                <w:color w:val="000000"/>
                <w:u w:val="single"/>
                <w:lang w:val="en-US" w:eastAsia="en-IE"/>
              </w:rPr>
            </w:pPr>
            <w:r>
              <w:rPr>
                <w:rFonts w:ascii="Times New Roman" w:eastAsia="Times New Roman" w:hAnsi="Times New Roman" w:cs="Times New Roman"/>
                <w:b/>
                <w:color w:val="000000"/>
                <w:u w:val="single"/>
                <w:lang w:val="en-US" w:eastAsia="en-IE"/>
              </w:rPr>
              <w:t>Warranty, ASS, Technical Support &amp; Training</w:t>
            </w:r>
          </w:p>
          <w:p w14:paraId="7D8DDAE6" w14:textId="77777777" w:rsidR="0094735C" w:rsidRDefault="0094735C">
            <w:pPr>
              <w:spacing w:after="0" w:line="240" w:lineRule="auto"/>
              <w:rPr>
                <w:rFonts w:ascii="Times New Roman" w:eastAsia="Times New Roman" w:hAnsi="Times New Roman" w:cs="Times New Roman"/>
                <w:b/>
                <w:color w:val="000000"/>
                <w:u w:val="single"/>
                <w:lang w:val="en-US" w:eastAsia="en-IE"/>
              </w:rPr>
            </w:pPr>
          </w:p>
          <w:p w14:paraId="4613A975"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 xml:space="preserve">Customer Support, Repair, Maintenance &amp; Breakdown Requirements </w:t>
            </w:r>
          </w:p>
          <w:p w14:paraId="7B58C9BD"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Replacement &amp; Spare parts availability, Requirements.</w:t>
            </w:r>
          </w:p>
          <w:p w14:paraId="18404881"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Training Proposal</w:t>
            </w:r>
          </w:p>
          <w:p w14:paraId="752A459E"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 xml:space="preserve">Guaranteed Response Times </w:t>
            </w:r>
          </w:p>
          <w:p w14:paraId="71BDA68C" w14:textId="77777777" w:rsidR="0094735C" w:rsidRDefault="007E2AC6">
            <w:pPr>
              <w:numPr>
                <w:ilvl w:val="0"/>
                <w:numId w:val="5"/>
              </w:num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Warranty period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AB3549" w14:textId="77777777" w:rsidR="0094735C" w:rsidRDefault="007E2AC6">
            <w:pPr>
              <w:spacing w:after="0" w:line="240" w:lineRule="auto"/>
              <w:jc w:val="center"/>
              <w:rPr>
                <w:rFonts w:ascii="Times New Roman" w:eastAsia="Calibri" w:hAnsi="Times New Roman" w:cs="Times New Roman"/>
                <w:color w:val="000000"/>
                <w:lang w:val="en-US"/>
              </w:rPr>
            </w:pPr>
            <w:r>
              <w:rPr>
                <w:rFonts w:ascii="Times New Roman" w:eastAsia="Times New Roman" w:hAnsi="Times New Roman" w:cs="Times New Roman"/>
                <w:b/>
                <w:color w:val="000000"/>
                <w:lang w:val="en-US" w:eastAsia="en-IE"/>
              </w:rPr>
              <w:t>10%</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27DEB4" w14:textId="77777777" w:rsidR="0094735C" w:rsidRDefault="007E2AC6">
            <w:pPr>
              <w:spacing w:after="0" w:line="240" w:lineRule="auto"/>
              <w:jc w:val="center"/>
              <w:rPr>
                <w:rFonts w:ascii="Times New Roman" w:eastAsia="Calibri" w:hAnsi="Times New Roman" w:cs="Times New Roman"/>
                <w:color w:val="000000"/>
                <w:lang w:val="en-US"/>
              </w:rPr>
            </w:pPr>
            <w:r>
              <w:rPr>
                <w:rFonts w:ascii="Times New Roman" w:eastAsia="Times New Roman" w:hAnsi="Times New Roman" w:cs="Times New Roman"/>
                <w:b/>
                <w:color w:val="000000"/>
                <w:lang w:val="en-US" w:eastAsia="en-IE"/>
              </w:rPr>
              <w:t>100</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Pr>
          <w:p w14:paraId="5697672C" w14:textId="77777777" w:rsidR="0094735C" w:rsidRDefault="007E2AC6">
            <w:pPr>
              <w:spacing w:after="0" w:line="240" w:lineRule="auto"/>
              <w:jc w:val="center"/>
              <w:rPr>
                <w:rFonts w:ascii="Times New Roman" w:eastAsia="Calibri" w:hAnsi="Times New Roman" w:cs="Times New Roman"/>
                <w:color w:val="000000"/>
                <w:lang w:val="en-US"/>
              </w:rPr>
            </w:pPr>
            <w:r>
              <w:rPr>
                <w:rFonts w:ascii="Times New Roman" w:eastAsia="Times New Roman" w:hAnsi="Times New Roman" w:cs="Times New Roman"/>
                <w:b/>
                <w:color w:val="000000"/>
                <w:lang w:val="en-US" w:eastAsia="en-IE"/>
              </w:rPr>
              <w:t>60</w:t>
            </w:r>
          </w:p>
        </w:tc>
      </w:tr>
      <w:tr w:rsidR="0094735C" w14:paraId="4176B45A" w14:textId="77777777">
        <w:trPr>
          <w:trHeight w:val="1272"/>
        </w:trPr>
        <w:tc>
          <w:tcPr>
            <w:tcW w:w="717" w:type="dxa"/>
            <w:tcBorders>
              <w:top w:val="single" w:sz="6" w:space="0" w:color="000000"/>
              <w:left w:val="single" w:sz="6" w:space="0" w:color="000000"/>
              <w:bottom w:val="single" w:sz="6" w:space="0" w:color="000000"/>
              <w:right w:val="single" w:sz="6" w:space="0" w:color="000000"/>
            </w:tcBorders>
            <w:vAlign w:val="center"/>
          </w:tcPr>
          <w:p w14:paraId="70FE9B8C" w14:textId="77777777" w:rsidR="0094735C" w:rsidRDefault="007E2AC6">
            <w:pPr>
              <w:spacing w:after="0" w:line="240" w:lineRule="auto"/>
              <w:ind w:left="-70" w:right="-20"/>
              <w:jc w:val="center"/>
              <w:rPr>
                <w:rFonts w:ascii="Times New Roman" w:eastAsia="Calibri" w:hAnsi="Times New Roman" w:cs="Times New Roman"/>
                <w:b/>
                <w:color w:val="000000"/>
                <w:lang w:val="en-US"/>
              </w:rPr>
            </w:pPr>
            <w:r>
              <w:rPr>
                <w:rFonts w:ascii="Times New Roman" w:eastAsia="Calibri" w:hAnsi="Times New Roman" w:cs="Times New Roman"/>
                <w:b/>
                <w:color w:val="000000"/>
                <w:lang w:val="en-US"/>
              </w:rPr>
              <w:lastRenderedPageBreak/>
              <w:t>C</w:t>
            </w:r>
          </w:p>
        </w:tc>
        <w:tc>
          <w:tcPr>
            <w:tcW w:w="4111" w:type="dxa"/>
            <w:tcBorders>
              <w:top w:val="single" w:sz="6" w:space="0" w:color="000000"/>
              <w:left w:val="single" w:sz="6" w:space="0" w:color="000000"/>
              <w:bottom w:val="single" w:sz="6" w:space="0" w:color="000000"/>
              <w:right w:val="single" w:sz="6" w:space="0" w:color="000000"/>
            </w:tcBorders>
            <w:tcMar>
              <w:left w:w="0" w:type="dxa"/>
              <w:right w:w="0" w:type="dxa"/>
            </w:tcMar>
          </w:tcPr>
          <w:p w14:paraId="72A230E2" w14:textId="77777777" w:rsidR="0094735C" w:rsidRDefault="007E2AC6">
            <w:pPr>
              <w:spacing w:after="0" w:line="240" w:lineRule="auto"/>
              <w:jc w:val="both"/>
              <w:rPr>
                <w:rFonts w:ascii="Times New Roman" w:eastAsia="Calibri" w:hAnsi="Times New Roman" w:cs="Times New Roman"/>
                <w:b/>
                <w:color w:val="000000"/>
                <w:u w:val="single"/>
                <w:lang w:val="en-US"/>
              </w:rPr>
            </w:pPr>
            <w:r>
              <w:rPr>
                <w:rFonts w:ascii="Times New Roman" w:eastAsia="Calibri" w:hAnsi="Times New Roman" w:cs="Times New Roman"/>
                <w:b/>
                <w:color w:val="000000"/>
                <w:u w:val="single"/>
                <w:lang w:val="en-US"/>
              </w:rPr>
              <w:t>Method Statement</w:t>
            </w:r>
          </w:p>
          <w:p w14:paraId="533A4503" w14:textId="77777777" w:rsidR="0094735C" w:rsidRDefault="0094735C">
            <w:pPr>
              <w:spacing w:after="0" w:line="240" w:lineRule="auto"/>
              <w:jc w:val="both"/>
              <w:rPr>
                <w:rFonts w:ascii="Times New Roman" w:eastAsia="Calibri" w:hAnsi="Times New Roman" w:cs="Times New Roman"/>
                <w:b/>
                <w:color w:val="000000"/>
                <w:u w:val="single"/>
                <w:lang w:val="en-US"/>
              </w:rPr>
            </w:pPr>
          </w:p>
          <w:p w14:paraId="7D76681E" w14:textId="77777777" w:rsidR="0094735C" w:rsidRDefault="007E2AC6">
            <w:pPr>
              <w:numPr>
                <w:ilvl w:val="0"/>
                <w:numId w:val="5"/>
              </w:numPr>
              <w:spacing w:after="0" w:line="240" w:lineRule="auto"/>
              <w:rPr>
                <w:rFonts w:ascii="Times New Roman" w:eastAsia="Times New Roman" w:hAnsi="Times New Roman" w:cs="Times New Roman"/>
                <w:color w:val="000000"/>
                <w:lang w:val="en-IE" w:eastAsia="en-IE"/>
              </w:rPr>
            </w:pPr>
            <w:r>
              <w:rPr>
                <w:rFonts w:ascii="Times New Roman" w:eastAsia="Times New Roman" w:hAnsi="Times New Roman" w:cs="Times New Roman"/>
                <w:color w:val="000000"/>
                <w:lang w:val="en-IE" w:eastAsia="en-IE"/>
              </w:rPr>
              <w:t>Lead Time &amp; Delivery/Completion time Plan supply and installation less than 6 Months.</w:t>
            </w:r>
          </w:p>
          <w:p w14:paraId="4285338B" w14:textId="77777777" w:rsidR="0094735C" w:rsidRDefault="007E2AC6">
            <w:pPr>
              <w:numPr>
                <w:ilvl w:val="0"/>
                <w:numId w:val="5"/>
              </w:numPr>
              <w:spacing w:after="0" w:line="240" w:lineRule="auto"/>
              <w:rPr>
                <w:rFonts w:ascii="Times New Roman" w:eastAsia="Times New Roman" w:hAnsi="Times New Roman" w:cs="Times New Roman"/>
                <w:color w:val="000000"/>
                <w:lang w:val="en-IE" w:eastAsia="en-IE"/>
              </w:rPr>
            </w:pPr>
            <w:r>
              <w:rPr>
                <w:rFonts w:ascii="Times New Roman" w:eastAsia="Times New Roman" w:hAnsi="Times New Roman" w:cs="Times New Roman"/>
                <w:color w:val="000000"/>
                <w:lang w:val="en-IE" w:eastAsia="en-IE"/>
              </w:rPr>
              <w:t>Installation, Commissioning &amp; Validation</w:t>
            </w:r>
          </w:p>
          <w:p w14:paraId="0B174406" w14:textId="77777777" w:rsidR="0094735C" w:rsidRDefault="007E2AC6">
            <w:pPr>
              <w:numPr>
                <w:ilvl w:val="0"/>
                <w:numId w:val="5"/>
              </w:numPr>
              <w:spacing w:after="0" w:line="240" w:lineRule="auto"/>
              <w:rPr>
                <w:rFonts w:ascii="Times New Roman" w:eastAsia="Times New Roman" w:hAnsi="Times New Roman" w:cs="Times New Roman"/>
                <w:color w:val="000000"/>
                <w:lang w:val="en-IE" w:eastAsia="en-IE"/>
              </w:rPr>
            </w:pPr>
            <w:r>
              <w:rPr>
                <w:rFonts w:ascii="Times New Roman" w:eastAsia="Times New Roman" w:hAnsi="Times New Roman" w:cs="Times New Roman"/>
                <w:color w:val="000000"/>
                <w:lang w:val="en-IE" w:eastAsia="en-IE"/>
              </w:rPr>
              <w:t>Documentation</w:t>
            </w:r>
          </w:p>
        </w:tc>
        <w:tc>
          <w:tcPr>
            <w:tcW w:w="1559" w:type="dxa"/>
            <w:tcBorders>
              <w:top w:val="single" w:sz="6" w:space="0" w:color="000000"/>
              <w:left w:val="single" w:sz="6" w:space="0" w:color="000000"/>
              <w:bottom w:val="single" w:sz="6" w:space="0" w:color="000000"/>
              <w:right w:val="single" w:sz="6" w:space="0" w:color="000000"/>
            </w:tcBorders>
            <w:tcMar>
              <w:left w:w="0" w:type="dxa"/>
              <w:right w:w="0" w:type="dxa"/>
            </w:tcMar>
          </w:tcPr>
          <w:p w14:paraId="16995C92" w14:textId="77777777" w:rsidR="0094735C" w:rsidRDefault="007E2AC6">
            <w:pPr>
              <w:spacing w:after="0" w:line="360" w:lineRule="auto"/>
              <w:ind w:left="360"/>
              <w:rPr>
                <w:rFonts w:ascii="Times New Roman" w:eastAsia="Times New Roman" w:hAnsi="Times New Roman" w:cs="Times New Roman"/>
                <w:b/>
                <w:color w:val="000000"/>
                <w:lang w:val="en-US" w:eastAsia="en-IE"/>
              </w:rPr>
            </w:pPr>
            <w:r>
              <w:rPr>
                <w:rFonts w:ascii="Times New Roman" w:eastAsia="Times New Roman" w:hAnsi="Times New Roman" w:cs="Times New Roman"/>
                <w:b/>
                <w:color w:val="000000"/>
                <w:lang w:val="en-US" w:eastAsia="en-IE"/>
              </w:rPr>
              <w:t xml:space="preserve">     5%</w:t>
            </w:r>
          </w:p>
          <w:p w14:paraId="1480FDF8" w14:textId="77777777" w:rsidR="0094735C" w:rsidRDefault="0094735C">
            <w:pPr>
              <w:spacing w:after="0" w:line="360" w:lineRule="auto"/>
              <w:ind w:left="360"/>
              <w:jc w:val="center"/>
              <w:rPr>
                <w:rFonts w:ascii="Times New Roman" w:eastAsia="Times New Roman" w:hAnsi="Times New Roman" w:cs="Times New Roman"/>
                <w:b/>
                <w:color w:val="000000"/>
                <w:lang w:val="en-US" w:eastAsia="en-IE"/>
              </w:rPr>
            </w:pPr>
          </w:p>
          <w:p w14:paraId="339BDE06" w14:textId="77777777" w:rsidR="0094735C" w:rsidRDefault="0094735C">
            <w:pPr>
              <w:spacing w:after="0" w:line="360" w:lineRule="auto"/>
              <w:ind w:left="360"/>
              <w:jc w:val="center"/>
              <w:rPr>
                <w:rFonts w:ascii="Times New Roman" w:eastAsia="Times New Roman" w:hAnsi="Times New Roman" w:cs="Times New Roman"/>
                <w:b/>
                <w:color w:val="000000"/>
                <w:lang w:val="en-US" w:eastAsia="en-IE"/>
              </w:rPr>
            </w:pPr>
          </w:p>
          <w:p w14:paraId="7DA1583A" w14:textId="77777777" w:rsidR="0094735C" w:rsidRDefault="0094735C">
            <w:pPr>
              <w:spacing w:after="0" w:line="360" w:lineRule="auto"/>
              <w:ind w:left="360"/>
              <w:jc w:val="center"/>
              <w:rPr>
                <w:rFonts w:ascii="Times New Roman" w:eastAsia="Times New Roman" w:hAnsi="Times New Roman" w:cs="Times New Roman"/>
                <w:b/>
                <w:color w:val="000000"/>
                <w:lang w:val="en-US" w:eastAsia="en-IE"/>
              </w:rPr>
            </w:pPr>
          </w:p>
          <w:p w14:paraId="31C2B749" w14:textId="77777777" w:rsidR="0094735C" w:rsidRDefault="0094735C">
            <w:pPr>
              <w:spacing w:after="0" w:line="240" w:lineRule="auto"/>
              <w:jc w:val="center"/>
              <w:rPr>
                <w:rFonts w:ascii="Times New Roman" w:eastAsia="Calibri" w:hAnsi="Times New Roman" w:cs="Times New Roman"/>
                <w:color w:val="000000"/>
                <w:lang w:val="en-US"/>
              </w:rPr>
            </w:pPr>
          </w:p>
        </w:tc>
        <w:tc>
          <w:tcPr>
            <w:tcW w:w="1585" w:type="dxa"/>
            <w:tcBorders>
              <w:top w:val="single" w:sz="6" w:space="0" w:color="000000"/>
              <w:left w:val="single" w:sz="6" w:space="0" w:color="000000"/>
              <w:bottom w:val="single" w:sz="6" w:space="0" w:color="000000"/>
              <w:right w:val="single" w:sz="6" w:space="0" w:color="000000"/>
            </w:tcBorders>
            <w:tcMar>
              <w:left w:w="0" w:type="dxa"/>
              <w:right w:w="0" w:type="dxa"/>
            </w:tcMar>
          </w:tcPr>
          <w:p w14:paraId="15FE3C12" w14:textId="77777777" w:rsidR="0094735C" w:rsidRDefault="007E2AC6">
            <w:pPr>
              <w:spacing w:after="0" w:line="360" w:lineRule="auto"/>
              <w:ind w:left="360"/>
              <w:rPr>
                <w:rFonts w:ascii="Times New Roman" w:eastAsia="Times New Roman" w:hAnsi="Times New Roman" w:cs="Times New Roman"/>
                <w:b/>
                <w:color w:val="000000"/>
                <w:lang w:val="en-US" w:eastAsia="en-IE"/>
              </w:rPr>
            </w:pPr>
            <w:r>
              <w:rPr>
                <w:rFonts w:ascii="Times New Roman" w:eastAsia="Times New Roman" w:hAnsi="Times New Roman" w:cs="Times New Roman"/>
                <w:b/>
                <w:color w:val="000000"/>
                <w:lang w:val="en-US" w:eastAsia="en-IE"/>
              </w:rPr>
              <w:t xml:space="preserve">    50</w:t>
            </w:r>
          </w:p>
          <w:p w14:paraId="55533C21" w14:textId="77777777" w:rsidR="0094735C" w:rsidRDefault="0094735C">
            <w:pPr>
              <w:spacing w:after="0" w:line="360" w:lineRule="auto"/>
              <w:ind w:left="360"/>
              <w:jc w:val="center"/>
              <w:rPr>
                <w:rFonts w:ascii="Times New Roman" w:eastAsia="Times New Roman" w:hAnsi="Times New Roman" w:cs="Times New Roman"/>
                <w:b/>
                <w:color w:val="000000"/>
                <w:lang w:val="en-US" w:eastAsia="en-IE"/>
              </w:rPr>
            </w:pPr>
          </w:p>
          <w:p w14:paraId="7536A3AA" w14:textId="77777777" w:rsidR="0094735C" w:rsidRDefault="0094735C">
            <w:pPr>
              <w:spacing w:after="0" w:line="360" w:lineRule="auto"/>
              <w:ind w:left="360"/>
              <w:jc w:val="center"/>
              <w:rPr>
                <w:rFonts w:ascii="Times New Roman" w:eastAsia="Times New Roman" w:hAnsi="Times New Roman" w:cs="Times New Roman"/>
                <w:b/>
                <w:color w:val="000000"/>
                <w:lang w:val="en-US" w:eastAsia="en-IE"/>
              </w:rPr>
            </w:pPr>
          </w:p>
          <w:p w14:paraId="4C319D41" w14:textId="77777777" w:rsidR="0094735C" w:rsidRDefault="0094735C">
            <w:pPr>
              <w:spacing w:after="0" w:line="240" w:lineRule="auto"/>
              <w:jc w:val="center"/>
              <w:rPr>
                <w:rFonts w:ascii="Times New Roman" w:eastAsia="Calibri" w:hAnsi="Times New Roman" w:cs="Times New Roman"/>
                <w:color w:val="000000"/>
                <w:lang w:val="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D9D9D9"/>
          </w:tcPr>
          <w:p w14:paraId="266AA10E" w14:textId="77777777" w:rsidR="0094735C" w:rsidRDefault="007E2AC6">
            <w:pPr>
              <w:spacing w:after="0" w:line="360" w:lineRule="auto"/>
              <w:ind w:left="360"/>
              <w:rPr>
                <w:rFonts w:ascii="Times New Roman" w:eastAsia="Times New Roman" w:hAnsi="Times New Roman" w:cs="Times New Roman"/>
                <w:b/>
                <w:color w:val="000000"/>
                <w:lang w:val="en-US" w:eastAsia="en-IE"/>
              </w:rPr>
            </w:pPr>
            <w:r>
              <w:rPr>
                <w:rFonts w:ascii="Times New Roman" w:eastAsia="Times New Roman" w:hAnsi="Times New Roman" w:cs="Times New Roman"/>
                <w:b/>
                <w:color w:val="000000"/>
                <w:lang w:val="en-US" w:eastAsia="en-IE"/>
              </w:rPr>
              <w:t xml:space="preserve">   30</w:t>
            </w:r>
          </w:p>
          <w:p w14:paraId="63B152C7" w14:textId="77777777" w:rsidR="0094735C" w:rsidRDefault="0094735C">
            <w:pPr>
              <w:spacing w:after="0" w:line="360" w:lineRule="auto"/>
              <w:ind w:left="360"/>
              <w:jc w:val="center"/>
              <w:rPr>
                <w:rFonts w:ascii="Times New Roman" w:eastAsia="Times New Roman" w:hAnsi="Times New Roman" w:cs="Times New Roman"/>
                <w:b/>
                <w:color w:val="000000"/>
                <w:lang w:val="en-US" w:eastAsia="en-IE"/>
              </w:rPr>
            </w:pPr>
          </w:p>
          <w:p w14:paraId="24C17B14" w14:textId="77777777" w:rsidR="0094735C" w:rsidRDefault="0094735C">
            <w:pPr>
              <w:spacing w:after="0" w:line="360" w:lineRule="auto"/>
              <w:ind w:left="360"/>
              <w:jc w:val="center"/>
              <w:rPr>
                <w:rFonts w:ascii="Times New Roman" w:eastAsia="Times New Roman" w:hAnsi="Times New Roman" w:cs="Times New Roman"/>
                <w:b/>
                <w:color w:val="000000"/>
                <w:lang w:val="en-US" w:eastAsia="en-IE"/>
              </w:rPr>
            </w:pPr>
          </w:p>
          <w:p w14:paraId="2D9B7F7D" w14:textId="77777777" w:rsidR="0094735C" w:rsidRDefault="0094735C">
            <w:pPr>
              <w:spacing w:after="0" w:line="240" w:lineRule="auto"/>
              <w:jc w:val="center"/>
              <w:rPr>
                <w:rFonts w:ascii="Times New Roman" w:eastAsia="Calibri" w:hAnsi="Times New Roman" w:cs="Times New Roman"/>
                <w:color w:val="000000"/>
                <w:lang w:val="en-US"/>
              </w:rPr>
            </w:pPr>
          </w:p>
        </w:tc>
      </w:tr>
      <w:tr w:rsidR="0094735C" w14:paraId="22A7762E" w14:textId="77777777">
        <w:trPr>
          <w:trHeight w:val="1578"/>
        </w:trPr>
        <w:tc>
          <w:tcPr>
            <w:tcW w:w="717" w:type="dxa"/>
            <w:tcBorders>
              <w:top w:val="single" w:sz="6" w:space="0" w:color="000000"/>
              <w:left w:val="single" w:sz="6" w:space="0" w:color="000000"/>
              <w:bottom w:val="single" w:sz="6" w:space="0" w:color="000000"/>
              <w:right w:val="single" w:sz="6" w:space="0" w:color="000000"/>
            </w:tcBorders>
            <w:vAlign w:val="center"/>
          </w:tcPr>
          <w:p w14:paraId="01F1C7A7" w14:textId="77777777" w:rsidR="0094735C" w:rsidRDefault="007E2AC6">
            <w:pPr>
              <w:spacing w:after="0" w:line="240" w:lineRule="auto"/>
              <w:ind w:left="-70" w:right="-20"/>
              <w:jc w:val="center"/>
              <w:rPr>
                <w:rFonts w:ascii="Times New Roman" w:eastAsia="Calibri" w:hAnsi="Times New Roman" w:cs="Times New Roman"/>
                <w:b/>
                <w:color w:val="000000"/>
                <w:lang w:val="en-US"/>
              </w:rPr>
            </w:pPr>
            <w:r>
              <w:rPr>
                <w:rFonts w:ascii="Times New Roman" w:eastAsia="Calibri" w:hAnsi="Times New Roman" w:cs="Times New Roman"/>
                <w:b/>
                <w:color w:val="000000"/>
                <w:lang w:val="en-US"/>
              </w:rPr>
              <w:t>D</w:t>
            </w:r>
          </w:p>
        </w:tc>
        <w:tc>
          <w:tcPr>
            <w:tcW w:w="4111" w:type="dxa"/>
            <w:tcBorders>
              <w:top w:val="single" w:sz="6" w:space="0" w:color="000000"/>
              <w:left w:val="single" w:sz="6" w:space="0" w:color="000000"/>
              <w:bottom w:val="single" w:sz="6" w:space="0" w:color="000000"/>
              <w:right w:val="single" w:sz="6" w:space="0" w:color="000000"/>
            </w:tcBorders>
            <w:tcMar>
              <w:left w:w="0" w:type="dxa"/>
              <w:right w:w="0" w:type="dxa"/>
            </w:tcMar>
          </w:tcPr>
          <w:p w14:paraId="3384F4CF" w14:textId="77777777" w:rsidR="0094735C" w:rsidRDefault="007E2AC6">
            <w:pPr>
              <w:spacing w:after="0" w:line="240" w:lineRule="auto"/>
              <w:rPr>
                <w:rFonts w:ascii="Times New Roman" w:eastAsia="Times New Roman" w:hAnsi="Times New Roman" w:cs="Times New Roman"/>
                <w:b/>
                <w:color w:val="000000"/>
                <w:u w:val="single"/>
                <w:lang w:val="en-US" w:eastAsia="en-IE"/>
              </w:rPr>
            </w:pPr>
            <w:r>
              <w:rPr>
                <w:rFonts w:ascii="Times New Roman" w:eastAsia="Times New Roman" w:hAnsi="Times New Roman" w:cs="Times New Roman"/>
                <w:b/>
                <w:color w:val="000000"/>
                <w:u w:val="single"/>
                <w:lang w:val="en-US" w:eastAsia="en-IE"/>
              </w:rPr>
              <w:t>Ultimate Cost</w:t>
            </w:r>
          </w:p>
          <w:p w14:paraId="0EB08A50" w14:textId="77777777" w:rsidR="0094735C" w:rsidRDefault="0094735C">
            <w:pPr>
              <w:spacing w:after="0" w:line="240" w:lineRule="auto"/>
              <w:rPr>
                <w:rFonts w:ascii="Times New Roman" w:eastAsia="Times New Roman" w:hAnsi="Times New Roman" w:cs="Times New Roman"/>
                <w:b/>
                <w:color w:val="000000"/>
                <w:u w:val="single"/>
                <w:lang w:val="en-US" w:eastAsia="en-IE"/>
              </w:rPr>
            </w:pPr>
          </w:p>
          <w:p w14:paraId="25B6D2C4" w14:textId="77777777" w:rsidR="0094735C" w:rsidRDefault="007E2AC6">
            <w:pPr>
              <w:numPr>
                <w:ilvl w:val="0"/>
                <w:numId w:val="5"/>
              </w:numPr>
              <w:spacing w:after="0" w:line="240" w:lineRule="auto"/>
              <w:rPr>
                <w:rFonts w:ascii="Times New Roman" w:eastAsia="Times New Roman" w:hAnsi="Times New Roman" w:cs="Times New Roman"/>
                <w:color w:val="000000"/>
                <w:lang w:val="en-IE" w:eastAsia="en-IE"/>
              </w:rPr>
            </w:pPr>
            <w:r>
              <w:rPr>
                <w:rFonts w:ascii="Times New Roman" w:eastAsia="Times New Roman" w:hAnsi="Times New Roman" w:cs="Times New Roman"/>
                <w:color w:val="000000"/>
                <w:lang w:val="en-IE" w:eastAsia="en-IE"/>
              </w:rPr>
              <w:t xml:space="preserve">Capital price Inc. </w:t>
            </w:r>
            <w:r>
              <w:rPr>
                <w:rFonts w:ascii="Times New Roman" w:eastAsia="Times New Roman" w:hAnsi="Times New Roman" w:cs="Times New Roman"/>
                <w:b/>
                <w:bCs/>
                <w:color w:val="000000"/>
                <w:lang w:val="en-IE" w:eastAsia="en-IE"/>
              </w:rPr>
              <w:t>Itemised price listing,</w:t>
            </w:r>
            <w:r>
              <w:rPr>
                <w:rFonts w:ascii="Times New Roman" w:eastAsia="Times New Roman" w:hAnsi="Times New Roman" w:cs="Times New Roman"/>
                <w:color w:val="000000"/>
                <w:lang w:val="en-IE" w:eastAsia="en-IE"/>
              </w:rPr>
              <w:t xml:space="preserve"> Delivery, Installation &amp; Training, Warranty, Maintenance, Calibration &amp; PM, Cost of spare/replacement parts required, Cost Avoidance/ Savings Initiatives</w:t>
            </w:r>
          </w:p>
          <w:p w14:paraId="71C0696A" w14:textId="77777777" w:rsidR="0094735C" w:rsidRDefault="007E2AC6">
            <w:pPr>
              <w:numPr>
                <w:ilvl w:val="0"/>
                <w:numId w:val="5"/>
              </w:numPr>
              <w:spacing w:after="0" w:line="240" w:lineRule="auto"/>
              <w:rPr>
                <w:rFonts w:ascii="Times New Roman" w:eastAsia="Times New Roman" w:hAnsi="Times New Roman" w:cs="Times New Roman"/>
                <w:color w:val="000000"/>
                <w:lang w:val="en-IE" w:eastAsia="en-IE"/>
              </w:rPr>
            </w:pPr>
            <w:r>
              <w:rPr>
                <w:rFonts w:ascii="Times New Roman" w:eastAsia="Times New Roman" w:hAnsi="Times New Roman" w:cs="Times New Roman"/>
                <w:color w:val="000000"/>
                <w:lang w:val="en-IE" w:eastAsia="en-IE"/>
              </w:rPr>
              <w:t>Terms of and conditions of payment</w:t>
            </w:r>
          </w:p>
          <w:p w14:paraId="7D98FAE5" w14:textId="77777777" w:rsidR="0094735C" w:rsidRDefault="0094735C">
            <w:pPr>
              <w:spacing w:after="0" w:line="240" w:lineRule="auto"/>
              <w:ind w:left="469"/>
              <w:rPr>
                <w:rFonts w:ascii="Times New Roman" w:eastAsia="Times New Roman" w:hAnsi="Times New Roman" w:cs="Times New Roman"/>
                <w:color w:val="000000"/>
                <w:lang w:val="en-IE" w:eastAsia="en-IE"/>
              </w:rPr>
            </w:pPr>
          </w:p>
        </w:tc>
        <w:tc>
          <w:tcPr>
            <w:tcW w:w="1559" w:type="dxa"/>
            <w:tcBorders>
              <w:top w:val="single" w:sz="6" w:space="0" w:color="000000"/>
              <w:left w:val="single" w:sz="6" w:space="0" w:color="000000"/>
              <w:bottom w:val="single" w:sz="6" w:space="0" w:color="000000"/>
              <w:right w:val="single" w:sz="6" w:space="0" w:color="000000"/>
            </w:tcBorders>
            <w:tcMar>
              <w:left w:w="0" w:type="dxa"/>
              <w:right w:w="0" w:type="dxa"/>
            </w:tcMar>
          </w:tcPr>
          <w:p w14:paraId="70DE18E7" w14:textId="77777777" w:rsidR="0094735C" w:rsidRDefault="007E2AC6">
            <w:pPr>
              <w:spacing w:after="0" w:line="360" w:lineRule="auto"/>
              <w:ind w:left="360"/>
              <w:rPr>
                <w:rFonts w:ascii="Times New Roman" w:eastAsia="Times New Roman" w:hAnsi="Times New Roman" w:cs="Times New Roman"/>
                <w:b/>
                <w:color w:val="000000"/>
                <w:lang w:val="en-US" w:eastAsia="en-IE"/>
              </w:rPr>
            </w:pPr>
            <w:r>
              <w:rPr>
                <w:rFonts w:ascii="Times New Roman" w:eastAsia="Times New Roman" w:hAnsi="Times New Roman" w:cs="Times New Roman"/>
                <w:b/>
                <w:color w:val="000000"/>
                <w:lang w:val="en-US" w:eastAsia="en-IE"/>
              </w:rPr>
              <w:t xml:space="preserve">     25%</w:t>
            </w:r>
          </w:p>
          <w:p w14:paraId="136E3D8C" w14:textId="77777777" w:rsidR="0094735C" w:rsidRDefault="0094735C">
            <w:pPr>
              <w:spacing w:after="240" w:line="240" w:lineRule="auto"/>
              <w:jc w:val="center"/>
              <w:rPr>
                <w:rFonts w:ascii="Times New Roman" w:eastAsia="Calibri" w:hAnsi="Times New Roman" w:cs="Times New Roman"/>
                <w:color w:val="000000"/>
                <w:lang w:val="en-US"/>
              </w:rPr>
            </w:pPr>
          </w:p>
        </w:tc>
        <w:tc>
          <w:tcPr>
            <w:tcW w:w="1585" w:type="dxa"/>
            <w:tcBorders>
              <w:top w:val="single" w:sz="6" w:space="0" w:color="000000"/>
              <w:left w:val="single" w:sz="6" w:space="0" w:color="000000"/>
              <w:bottom w:val="single" w:sz="6" w:space="0" w:color="000000"/>
              <w:right w:val="single" w:sz="6" w:space="0" w:color="000000"/>
            </w:tcBorders>
            <w:tcMar>
              <w:left w:w="0" w:type="dxa"/>
              <w:right w:w="0" w:type="dxa"/>
            </w:tcMar>
          </w:tcPr>
          <w:p w14:paraId="073BDF6E" w14:textId="77777777" w:rsidR="0094735C" w:rsidRDefault="007E2AC6">
            <w:pPr>
              <w:spacing w:after="0" w:line="360" w:lineRule="auto"/>
              <w:rPr>
                <w:rFonts w:ascii="Times New Roman" w:eastAsia="Times New Roman" w:hAnsi="Times New Roman" w:cs="Times New Roman"/>
                <w:b/>
                <w:color w:val="000000"/>
                <w:lang w:val="en-US" w:eastAsia="en-IE"/>
              </w:rPr>
            </w:pPr>
            <w:r>
              <w:rPr>
                <w:rFonts w:ascii="Times New Roman" w:eastAsia="Times New Roman" w:hAnsi="Times New Roman" w:cs="Times New Roman"/>
                <w:b/>
                <w:color w:val="000000"/>
                <w:lang w:val="en-US" w:eastAsia="en-IE"/>
              </w:rPr>
              <w:t xml:space="preserve">           250</w:t>
            </w:r>
          </w:p>
          <w:p w14:paraId="1EF741F3" w14:textId="77777777" w:rsidR="0094735C" w:rsidRDefault="0094735C">
            <w:pPr>
              <w:spacing w:after="240" w:line="240" w:lineRule="auto"/>
              <w:jc w:val="center"/>
              <w:rPr>
                <w:rFonts w:ascii="Times New Roman" w:eastAsia="Calibri" w:hAnsi="Times New Roman" w:cs="Times New Roman"/>
                <w:color w:val="000000"/>
                <w:lang w:val="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D9D9D9"/>
          </w:tcPr>
          <w:p w14:paraId="0EA9C998" w14:textId="77777777" w:rsidR="0094735C" w:rsidRDefault="007E2AC6">
            <w:pPr>
              <w:spacing w:after="0" w:line="360" w:lineRule="auto"/>
              <w:ind w:left="360"/>
              <w:rPr>
                <w:rFonts w:ascii="Times New Roman" w:eastAsia="Calibri" w:hAnsi="Times New Roman" w:cs="Times New Roman"/>
                <w:color w:val="000000"/>
                <w:lang w:val="en-US"/>
              </w:rPr>
            </w:pPr>
            <w:r>
              <w:rPr>
                <w:rFonts w:ascii="Times New Roman" w:eastAsia="Calibri" w:hAnsi="Times New Roman" w:cs="Times New Roman"/>
                <w:lang w:val="en-US"/>
              </w:rPr>
              <w:t>150</w:t>
            </w:r>
          </w:p>
        </w:tc>
      </w:tr>
      <w:tr w:rsidR="0094735C" w14:paraId="0674B3AE" w14:textId="77777777">
        <w:trPr>
          <w:trHeight w:val="330"/>
        </w:trPr>
        <w:tc>
          <w:tcPr>
            <w:tcW w:w="717" w:type="dxa"/>
            <w:tcBorders>
              <w:top w:val="single" w:sz="6" w:space="0" w:color="000000"/>
              <w:left w:val="single" w:sz="6" w:space="0" w:color="000000"/>
              <w:bottom w:val="single" w:sz="6" w:space="0" w:color="000000"/>
              <w:right w:val="single" w:sz="6" w:space="0" w:color="000000"/>
            </w:tcBorders>
            <w:shd w:val="clear" w:color="auto" w:fill="D8D8D8"/>
          </w:tcPr>
          <w:p w14:paraId="0D6D91C4" w14:textId="77777777" w:rsidR="0094735C" w:rsidRDefault="0094735C">
            <w:pPr>
              <w:spacing w:after="0" w:line="240" w:lineRule="auto"/>
              <w:ind w:left="43" w:right="-20"/>
              <w:jc w:val="center"/>
              <w:rPr>
                <w:rFonts w:ascii="Times New Roman" w:eastAsia="Calibri" w:hAnsi="Times New Roman" w:cs="Times New Roman"/>
                <w:b/>
                <w:color w:val="000000"/>
                <w:lang w:val="en-US"/>
              </w:rPr>
            </w:pP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D8D8D8"/>
            <w:tcMar>
              <w:left w:w="0" w:type="dxa"/>
              <w:right w:w="0" w:type="dxa"/>
            </w:tcMar>
            <w:vAlign w:val="center"/>
          </w:tcPr>
          <w:p w14:paraId="3F7DB185" w14:textId="77777777" w:rsidR="0094735C" w:rsidRDefault="007E2AC6">
            <w:pPr>
              <w:spacing w:after="0" w:line="240" w:lineRule="auto"/>
              <w:ind w:right="-20"/>
              <w:jc w:val="center"/>
              <w:rPr>
                <w:rFonts w:ascii="Times New Roman" w:eastAsia="Calibri" w:hAnsi="Times New Roman" w:cs="Times New Roman"/>
                <w:color w:val="000000"/>
                <w:lang w:val="en-US"/>
              </w:rPr>
            </w:pPr>
            <w:r>
              <w:rPr>
                <w:rFonts w:ascii="Times New Roman" w:eastAsia="Calibri" w:hAnsi="Times New Roman" w:cs="Times New Roman"/>
                <w:b/>
                <w:color w:val="000000"/>
                <w:lang w:val="en-US"/>
              </w:rPr>
              <w:t>Total Maximum Score Available                            </w:t>
            </w:r>
            <w:r>
              <w:rPr>
                <w:rFonts w:ascii="Times New Roman" w:eastAsia="Times New Roman" w:hAnsi="Times New Roman" w:cs="Times New Roman"/>
                <w:b/>
                <w:color w:val="000000"/>
                <w:lang w:val="en-US" w:eastAsia="en-IE"/>
              </w:rPr>
              <w:t>100%</w:t>
            </w:r>
          </w:p>
        </w:tc>
        <w:tc>
          <w:tcPr>
            <w:tcW w:w="1585" w:type="dxa"/>
            <w:tcBorders>
              <w:top w:val="single" w:sz="6" w:space="0" w:color="000000"/>
              <w:left w:val="single" w:sz="6" w:space="0" w:color="000000"/>
              <w:bottom w:val="single" w:sz="6" w:space="0" w:color="000000"/>
              <w:right w:val="single" w:sz="6" w:space="0" w:color="000000"/>
            </w:tcBorders>
            <w:shd w:val="clear" w:color="auto" w:fill="D8D8D8"/>
            <w:tcMar>
              <w:left w:w="0" w:type="dxa"/>
              <w:right w:w="0" w:type="dxa"/>
            </w:tcMar>
          </w:tcPr>
          <w:p w14:paraId="54100053" w14:textId="77777777" w:rsidR="0094735C" w:rsidRDefault="007E2AC6">
            <w:pPr>
              <w:spacing w:after="0" w:line="240" w:lineRule="auto"/>
              <w:jc w:val="center"/>
              <w:rPr>
                <w:rFonts w:ascii="Times New Roman" w:eastAsia="Calibri" w:hAnsi="Times New Roman" w:cs="Times New Roman"/>
                <w:color w:val="000000"/>
                <w:lang w:val="en-US"/>
              </w:rPr>
            </w:pPr>
            <w:r>
              <w:rPr>
                <w:rFonts w:ascii="Times New Roman" w:eastAsia="Times New Roman" w:hAnsi="Times New Roman" w:cs="Times New Roman"/>
                <w:b/>
                <w:color w:val="000000"/>
                <w:lang w:val="en-US" w:eastAsia="en-IE"/>
              </w:rPr>
              <w:t>1000</w:t>
            </w:r>
          </w:p>
        </w:tc>
        <w:tc>
          <w:tcPr>
            <w:tcW w:w="1559" w:type="dxa"/>
            <w:tcBorders>
              <w:top w:val="single" w:sz="6" w:space="0" w:color="000000"/>
              <w:left w:val="single" w:sz="6" w:space="0" w:color="000000"/>
              <w:bottom w:val="single" w:sz="6" w:space="0" w:color="000000"/>
              <w:right w:val="single" w:sz="6" w:space="0" w:color="000000"/>
            </w:tcBorders>
            <w:shd w:val="clear" w:color="auto" w:fill="D8D8D8"/>
          </w:tcPr>
          <w:p w14:paraId="04E95529" w14:textId="77777777" w:rsidR="0094735C" w:rsidRDefault="007E2AC6">
            <w:pPr>
              <w:spacing w:after="0" w:line="240" w:lineRule="auto"/>
              <w:jc w:val="center"/>
              <w:rPr>
                <w:rFonts w:ascii="Times New Roman" w:eastAsia="Calibri" w:hAnsi="Times New Roman" w:cs="Times New Roman"/>
                <w:b/>
                <w:color w:val="000000"/>
                <w:lang w:val="en-US"/>
              </w:rPr>
            </w:pPr>
            <w:r>
              <w:rPr>
                <w:rFonts w:ascii="Times New Roman" w:eastAsia="Calibri" w:hAnsi="Times New Roman" w:cs="Times New Roman"/>
                <w:b/>
                <w:color w:val="000000"/>
                <w:lang w:val="en-US"/>
              </w:rPr>
              <w:t>600</w:t>
            </w:r>
          </w:p>
        </w:tc>
      </w:tr>
    </w:tbl>
    <w:p w14:paraId="461DCD03" w14:textId="77777777" w:rsidR="0094735C" w:rsidRDefault="0094735C">
      <w:pPr>
        <w:spacing w:after="0" w:line="240" w:lineRule="auto"/>
        <w:rPr>
          <w:rFonts w:ascii="Times New Roman" w:eastAsia="Times New Roman" w:hAnsi="Times New Roman" w:cs="Times New Roman"/>
          <w:b/>
          <w:color w:val="000000"/>
        </w:rPr>
      </w:pPr>
    </w:p>
    <w:p w14:paraId="004ECBC7" w14:textId="77777777" w:rsidR="0094735C" w:rsidRDefault="007E2AC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Notes</w:t>
      </w:r>
    </w:p>
    <w:p w14:paraId="69EC430B" w14:textId="77777777" w:rsidR="0094735C" w:rsidRDefault="0094735C">
      <w:pPr>
        <w:spacing w:after="0" w:line="240" w:lineRule="auto"/>
        <w:rPr>
          <w:rFonts w:ascii="Times New Roman" w:eastAsia="Times New Roman" w:hAnsi="Times New Roman" w:cs="Times New Roman"/>
          <w:color w:val="000000"/>
        </w:rPr>
      </w:pPr>
    </w:p>
    <w:p w14:paraId="27D4EE37" w14:textId="77777777" w:rsidR="0094735C" w:rsidRDefault="007E2AC6">
      <w:pPr>
        <w:numPr>
          <w:ilvl w:val="0"/>
          <w:numId w:val="6"/>
        </w:numPr>
        <w:tabs>
          <w:tab w:val="left" w:pos="567"/>
        </w:tabs>
        <w:spacing w:after="0" w:line="240" w:lineRule="auto"/>
        <w:ind w:left="567" w:hanging="567"/>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Where specifications include reference to manufacturer or brand names this is a result of difficulties in specifying the product required. In these </w:t>
      </w:r>
      <w:proofErr w:type="gramStart"/>
      <w:r>
        <w:rPr>
          <w:rFonts w:ascii="Times New Roman" w:eastAsia="Times New Roman" w:hAnsi="Times New Roman" w:cs="Times New Roman"/>
          <w:color w:val="000000"/>
        </w:rPr>
        <w:t>instances</w:t>
      </w:r>
      <w:proofErr w:type="gramEnd"/>
      <w:r>
        <w:rPr>
          <w:rFonts w:ascii="Times New Roman" w:eastAsia="Times New Roman" w:hAnsi="Times New Roman" w:cs="Times New Roman"/>
          <w:color w:val="000000"/>
        </w:rPr>
        <w:t xml:space="preserve"> the phrase “or equivalent” is inferred.</w:t>
      </w:r>
      <w:r>
        <w:rPr>
          <w:rFonts w:ascii="Times New Roman" w:eastAsia="Times New Roman" w:hAnsi="Times New Roman" w:cs="Times New Roman"/>
          <w:color w:val="000000"/>
          <w:u w:val="single"/>
        </w:rPr>
        <w:t xml:space="preserve"> </w:t>
      </w:r>
    </w:p>
    <w:p w14:paraId="2EC38774" w14:textId="77777777" w:rsidR="0094735C" w:rsidRDefault="0094735C">
      <w:pPr>
        <w:tabs>
          <w:tab w:val="left" w:pos="567"/>
        </w:tabs>
        <w:spacing w:after="0" w:line="240" w:lineRule="auto"/>
        <w:ind w:left="567" w:hanging="567"/>
        <w:rPr>
          <w:rFonts w:ascii="Times New Roman" w:eastAsia="Times New Roman" w:hAnsi="Times New Roman" w:cs="Times New Roman"/>
          <w:bCs/>
          <w:color w:val="000000"/>
        </w:rPr>
      </w:pPr>
    </w:p>
    <w:p w14:paraId="1E302DF5" w14:textId="77777777" w:rsidR="0094735C" w:rsidRDefault="007E2AC6">
      <w:pPr>
        <w:numPr>
          <w:ilvl w:val="0"/>
          <w:numId w:val="6"/>
        </w:numPr>
        <w:tabs>
          <w:tab w:val="left" w:pos="567"/>
        </w:tabs>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Compliance with all the standards as regards health and safety, quality assurance and analytical protocols is expected.</w:t>
      </w:r>
    </w:p>
    <w:p w14:paraId="395FC80D" w14:textId="77777777" w:rsidR="0094735C" w:rsidRDefault="0094735C">
      <w:pPr>
        <w:tabs>
          <w:tab w:val="left" w:pos="567"/>
        </w:tabs>
        <w:spacing w:after="0" w:line="240" w:lineRule="auto"/>
        <w:ind w:left="567" w:hanging="567"/>
        <w:rPr>
          <w:rFonts w:ascii="Times New Roman" w:eastAsia="Times New Roman" w:hAnsi="Times New Roman" w:cs="Times New Roman"/>
          <w:color w:val="000000"/>
        </w:rPr>
      </w:pPr>
    </w:p>
    <w:p w14:paraId="2A8A6F78" w14:textId="77777777" w:rsidR="0094735C" w:rsidRDefault="007E2AC6">
      <w:pPr>
        <w:numPr>
          <w:ilvl w:val="0"/>
          <w:numId w:val="5"/>
        </w:numPr>
        <w:tabs>
          <w:tab w:val="left" w:pos="567"/>
        </w:tabs>
        <w:spacing w:after="0" w:line="240"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acknowledged that each Tender’s product line may differ from these specifications.  As such, each seller is free to propose variances from these specifications. Alternative proposals favourable to the Contracting Authority may be suggested. It is required, however, that, whenever a variance from these specifications occurs, the proposed item must meet or </w:t>
      </w:r>
      <w:r>
        <w:rPr>
          <w:rFonts w:ascii="Times New Roman" w:eastAsia="Times New Roman" w:hAnsi="Times New Roman" w:cs="Times New Roman"/>
          <w:i/>
          <w:color w:val="000000"/>
        </w:rPr>
        <w:t xml:space="preserve">exceed </w:t>
      </w:r>
      <w:r>
        <w:rPr>
          <w:rFonts w:ascii="Times New Roman" w:eastAsia="Times New Roman" w:hAnsi="Times New Roman" w:cs="Times New Roman"/>
          <w:color w:val="000000"/>
        </w:rPr>
        <w:t>the specified characteristics or level of performance.</w:t>
      </w:r>
    </w:p>
    <w:p w14:paraId="1BE312C8" w14:textId="77777777" w:rsidR="0094735C" w:rsidRDefault="0094735C">
      <w:pPr>
        <w:spacing w:after="0" w:line="240" w:lineRule="auto"/>
        <w:jc w:val="both"/>
        <w:rPr>
          <w:rFonts w:ascii="Times New Roman" w:eastAsia="Times New Roman" w:hAnsi="Times New Roman" w:cs="Times New Roman"/>
          <w:color w:val="000000"/>
          <w:sz w:val="24"/>
          <w:szCs w:val="24"/>
        </w:rPr>
      </w:pPr>
    </w:p>
    <w:p w14:paraId="7154415E" w14:textId="77777777" w:rsidR="0094735C" w:rsidRDefault="007E2AC6">
      <w:pPr>
        <w:spacing w:after="200" w:line="276" w:lineRule="auto"/>
        <w:rPr>
          <w:rFonts w:ascii="Times New Roman" w:eastAsia="Times New Roman" w:hAnsi="Times New Roman" w:cs="Times New Roman"/>
          <w:b/>
          <w:bCs/>
          <w:iCs/>
          <w:sz w:val="24"/>
          <w:szCs w:val="24"/>
          <w:lang w:val="en-IE"/>
        </w:rPr>
      </w:pPr>
      <w:r>
        <w:rPr>
          <w:rFonts w:ascii="Times New Roman" w:eastAsia="Times New Roman" w:hAnsi="Times New Roman" w:cs="Times New Roman"/>
          <w:b/>
          <w:bCs/>
          <w:iCs/>
          <w:sz w:val="24"/>
          <w:szCs w:val="24"/>
          <w:lang w:val="en-IE"/>
        </w:rPr>
        <w:t>Table 2:  Form 1 - Technical Specifications</w:t>
      </w:r>
    </w:p>
    <w:tbl>
      <w:tblPr>
        <w:tblStyle w:val="TableGrid1"/>
        <w:tblW w:w="9243" w:type="dxa"/>
        <w:tblInd w:w="108" w:type="dxa"/>
        <w:tblLayout w:type="fixed"/>
        <w:tblLook w:val="04A0" w:firstRow="1" w:lastRow="0" w:firstColumn="1" w:lastColumn="0" w:noHBand="0" w:noVBand="1"/>
      </w:tblPr>
      <w:tblGrid>
        <w:gridCol w:w="738"/>
        <w:gridCol w:w="3544"/>
        <w:gridCol w:w="1701"/>
        <w:gridCol w:w="3260"/>
      </w:tblGrid>
      <w:tr w:rsidR="0094735C" w14:paraId="278A332C" w14:textId="77777777">
        <w:trPr>
          <w:trHeight w:val="415"/>
        </w:trPr>
        <w:tc>
          <w:tcPr>
            <w:tcW w:w="9243" w:type="dxa"/>
            <w:gridSpan w:val="4"/>
            <w:shd w:val="clear" w:color="auto" w:fill="D9D9D9"/>
            <w:vAlign w:val="center"/>
          </w:tcPr>
          <w:p w14:paraId="485CB4A0" w14:textId="18D4CA02" w:rsidR="0094735C" w:rsidRDefault="007E2AC6" w:rsidP="00B8223C">
            <w:pPr>
              <w:spacing w:after="200" w:line="276"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The requirement is for </w:t>
            </w:r>
            <w:r>
              <w:rPr>
                <w:rFonts w:ascii="Times New Roman" w:eastAsia="Times New Roman" w:hAnsi="Times New Roman" w:cs="Times New Roman"/>
                <w:b/>
                <w:bCs/>
                <w:lang w:val="en-US"/>
              </w:rPr>
              <w:t>Liquid Chromatograph/High Resolution Mass Spectrometer (LC</w:t>
            </w:r>
            <w:r w:rsidR="005072A9">
              <w:rPr>
                <w:rFonts w:ascii="Times New Roman" w:eastAsia="Times New Roman" w:hAnsi="Times New Roman" w:cs="Times New Roman"/>
                <w:b/>
                <w:bCs/>
                <w:lang w:val="en-US"/>
              </w:rPr>
              <w:t>-</w:t>
            </w:r>
            <w:r w:rsidR="00B8223C">
              <w:rPr>
                <w:rFonts w:ascii="Times New Roman" w:eastAsia="Times New Roman" w:hAnsi="Times New Roman" w:cs="Times New Roman"/>
                <w:b/>
                <w:bCs/>
                <w:lang w:val="en-US"/>
              </w:rPr>
              <w:t xml:space="preserve"> </w:t>
            </w:r>
            <w:r>
              <w:rPr>
                <w:rFonts w:ascii="Times New Roman" w:eastAsia="Times New Roman" w:hAnsi="Times New Roman" w:cs="Times New Roman"/>
                <w:b/>
                <w:bCs/>
                <w:lang w:val="en-US"/>
              </w:rPr>
              <w:t>HRMS)</w:t>
            </w:r>
          </w:p>
        </w:tc>
      </w:tr>
      <w:tr w:rsidR="0094735C" w14:paraId="791A3E85" w14:textId="77777777">
        <w:trPr>
          <w:trHeight w:val="415"/>
        </w:trPr>
        <w:tc>
          <w:tcPr>
            <w:tcW w:w="4282" w:type="dxa"/>
            <w:gridSpan w:val="2"/>
            <w:shd w:val="clear" w:color="auto" w:fill="D9D9D9"/>
            <w:vAlign w:val="center"/>
          </w:tcPr>
          <w:p w14:paraId="7BD9D8AD" w14:textId="77777777" w:rsidR="0094735C" w:rsidRDefault="007E2AC6">
            <w:pPr>
              <w:tabs>
                <w:tab w:val="left" w:pos="567"/>
              </w:tabs>
              <w:autoSpaceDE w:val="0"/>
              <w:autoSpaceDN w:val="0"/>
              <w:adjustRightInd w:val="0"/>
              <w:spacing w:after="0" w:line="276" w:lineRule="auto"/>
              <w:jc w:val="right"/>
              <w:rPr>
                <w:rFonts w:ascii="Times New Roman" w:eastAsia="Times New Roman" w:hAnsi="Times New Roman" w:cs="Times New Roman"/>
                <w:b/>
                <w:lang w:val="en-US"/>
              </w:rPr>
            </w:pPr>
            <w:r>
              <w:rPr>
                <w:rFonts w:ascii="Times New Roman" w:eastAsia="Times New Roman" w:hAnsi="Times New Roman" w:cs="Times New Roman"/>
                <w:b/>
                <w:lang w:val="en-US"/>
              </w:rPr>
              <w:t>Contracting Authority:</w:t>
            </w:r>
          </w:p>
        </w:tc>
        <w:tc>
          <w:tcPr>
            <w:tcW w:w="4961" w:type="dxa"/>
            <w:gridSpan w:val="2"/>
            <w:shd w:val="clear" w:color="auto" w:fill="D9D9D9"/>
            <w:vAlign w:val="center"/>
          </w:tcPr>
          <w:p w14:paraId="6F5A5FCD" w14:textId="77777777" w:rsidR="0094735C" w:rsidRDefault="007E2AC6">
            <w:pPr>
              <w:tabs>
                <w:tab w:val="left" w:pos="567"/>
              </w:tabs>
              <w:autoSpaceDE w:val="0"/>
              <w:autoSpaceDN w:val="0"/>
              <w:adjustRightInd w:val="0"/>
              <w:spacing w:after="0" w:line="276" w:lineRule="auto"/>
              <w:rPr>
                <w:rFonts w:ascii="Times New Roman" w:eastAsia="Times New Roman" w:hAnsi="Times New Roman" w:cs="Times New Roman"/>
                <w:b/>
                <w:lang w:val="en-US"/>
              </w:rPr>
            </w:pPr>
            <w:proofErr w:type="spellStart"/>
            <w:r>
              <w:rPr>
                <w:rFonts w:ascii="Times New Roman" w:eastAsia="Times New Roman" w:hAnsi="Times New Roman" w:cs="Times New Roman"/>
                <w:b/>
                <w:i/>
                <w:iCs/>
                <w:lang w:val="en-US"/>
              </w:rPr>
              <w:t>icipe</w:t>
            </w:r>
            <w:proofErr w:type="spellEnd"/>
          </w:p>
        </w:tc>
      </w:tr>
      <w:tr w:rsidR="0094735C" w14:paraId="6983BF85" w14:textId="77777777">
        <w:trPr>
          <w:trHeight w:val="415"/>
        </w:trPr>
        <w:tc>
          <w:tcPr>
            <w:tcW w:w="4282" w:type="dxa"/>
            <w:gridSpan w:val="2"/>
            <w:shd w:val="clear" w:color="auto" w:fill="D9D9D9"/>
            <w:vAlign w:val="center"/>
          </w:tcPr>
          <w:p w14:paraId="7EDD68AD" w14:textId="07FBE96B" w:rsidR="0094735C" w:rsidRDefault="007E2AC6" w:rsidP="00B8223C">
            <w:pPr>
              <w:tabs>
                <w:tab w:val="left" w:pos="567"/>
              </w:tabs>
              <w:autoSpaceDE w:val="0"/>
              <w:autoSpaceDN w:val="0"/>
              <w:adjustRightInd w:val="0"/>
              <w:spacing w:after="0" w:line="276" w:lineRule="auto"/>
              <w:jc w:val="both"/>
              <w:rPr>
                <w:rFonts w:ascii="Times New Roman" w:eastAsia="Times New Roman" w:hAnsi="Times New Roman" w:cs="Times New Roman"/>
                <w:b/>
                <w:lang w:val="en-US"/>
              </w:rPr>
            </w:pPr>
            <w:r>
              <w:rPr>
                <w:rFonts w:ascii="Times New Roman" w:eastAsia="Times New Roman" w:hAnsi="Times New Roman" w:cs="Times New Roman"/>
                <w:b/>
                <w:bCs/>
                <w:lang w:val="en-US"/>
              </w:rPr>
              <w:t>LC/</w:t>
            </w:r>
            <w:r w:rsidR="00B8223C">
              <w:rPr>
                <w:rFonts w:ascii="Times New Roman" w:eastAsia="Times New Roman" w:hAnsi="Times New Roman" w:cs="Times New Roman"/>
                <w:b/>
                <w:bCs/>
                <w:lang w:val="en-US"/>
              </w:rPr>
              <w:t xml:space="preserve"> </w:t>
            </w:r>
            <w:r>
              <w:rPr>
                <w:rFonts w:ascii="Times New Roman" w:eastAsia="Times New Roman" w:hAnsi="Times New Roman" w:cs="Times New Roman"/>
                <w:b/>
                <w:bCs/>
                <w:lang w:val="en-US"/>
              </w:rPr>
              <w:t>HRMS</w:t>
            </w:r>
            <w:r>
              <w:rPr>
                <w:rFonts w:ascii="Times New Roman" w:eastAsia="Times New Roman" w:hAnsi="Times New Roman" w:cs="Times New Roman"/>
                <w:b/>
                <w:lang w:val="en-US"/>
              </w:rPr>
              <w:t xml:space="preserve">: </w:t>
            </w:r>
          </w:p>
        </w:tc>
        <w:tc>
          <w:tcPr>
            <w:tcW w:w="4961" w:type="dxa"/>
            <w:gridSpan w:val="2"/>
            <w:shd w:val="clear" w:color="auto" w:fill="D9D9D9"/>
            <w:vAlign w:val="center"/>
          </w:tcPr>
          <w:p w14:paraId="0F05B880" w14:textId="77777777" w:rsidR="0094735C" w:rsidRDefault="007E2AC6">
            <w:pPr>
              <w:tabs>
                <w:tab w:val="left" w:pos="567"/>
              </w:tabs>
              <w:autoSpaceDE w:val="0"/>
              <w:autoSpaceDN w:val="0"/>
              <w:adjustRightInd w:val="0"/>
              <w:spacing w:after="0" w:line="276" w:lineRule="auto"/>
              <w:rPr>
                <w:rFonts w:ascii="Times New Roman" w:eastAsia="Times New Roman" w:hAnsi="Times New Roman" w:cs="Times New Roman"/>
                <w:b/>
                <w:lang w:val="en-US"/>
              </w:rPr>
            </w:pPr>
            <w:r>
              <w:rPr>
                <w:rFonts w:ascii="Times New Roman" w:eastAsia="Times New Roman" w:hAnsi="Times New Roman" w:cs="Times New Roman"/>
                <w:b/>
                <w:lang w:val="en-US"/>
              </w:rPr>
              <w:t>(Suppliers to state model type here)</w:t>
            </w:r>
          </w:p>
        </w:tc>
      </w:tr>
      <w:tr w:rsidR="0094735C" w14:paraId="06A75A4B" w14:textId="77777777">
        <w:trPr>
          <w:trHeight w:val="842"/>
        </w:trPr>
        <w:tc>
          <w:tcPr>
            <w:tcW w:w="738" w:type="dxa"/>
            <w:shd w:val="clear" w:color="auto" w:fill="D9D9D9"/>
            <w:vAlign w:val="center"/>
          </w:tcPr>
          <w:p w14:paraId="7E5733EB" w14:textId="77777777" w:rsidR="0094735C" w:rsidRDefault="007E2AC6">
            <w:pPr>
              <w:tabs>
                <w:tab w:val="left" w:pos="567"/>
              </w:tabs>
              <w:autoSpaceDE w:val="0"/>
              <w:autoSpaceDN w:val="0"/>
              <w:adjustRightInd w:val="0"/>
              <w:spacing w:after="0" w:line="276"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REF.</w:t>
            </w:r>
          </w:p>
        </w:tc>
        <w:tc>
          <w:tcPr>
            <w:tcW w:w="3544" w:type="dxa"/>
            <w:shd w:val="clear" w:color="auto" w:fill="D9D9D9"/>
            <w:vAlign w:val="center"/>
          </w:tcPr>
          <w:p w14:paraId="726FC012" w14:textId="77777777" w:rsidR="0094735C" w:rsidRDefault="007E2AC6">
            <w:pPr>
              <w:tabs>
                <w:tab w:val="left" w:pos="567"/>
              </w:tabs>
              <w:autoSpaceDE w:val="0"/>
              <w:autoSpaceDN w:val="0"/>
              <w:adjustRightInd w:val="0"/>
              <w:spacing w:after="0" w:line="276"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REQUIREMENT</w:t>
            </w:r>
          </w:p>
        </w:tc>
        <w:tc>
          <w:tcPr>
            <w:tcW w:w="1701" w:type="dxa"/>
            <w:shd w:val="clear" w:color="auto" w:fill="D9D9D9"/>
            <w:vAlign w:val="center"/>
          </w:tcPr>
          <w:p w14:paraId="44285C90" w14:textId="77777777" w:rsidR="0094735C" w:rsidRDefault="007E2AC6">
            <w:pPr>
              <w:tabs>
                <w:tab w:val="left" w:pos="567"/>
              </w:tabs>
              <w:autoSpaceDE w:val="0"/>
              <w:autoSpaceDN w:val="0"/>
              <w:adjustRightInd w:val="0"/>
              <w:spacing w:after="0" w:line="276"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COMPLIANT (YES/NO)</w:t>
            </w:r>
          </w:p>
        </w:tc>
        <w:tc>
          <w:tcPr>
            <w:tcW w:w="3260" w:type="dxa"/>
            <w:shd w:val="clear" w:color="auto" w:fill="D9D9D9"/>
            <w:vAlign w:val="center"/>
          </w:tcPr>
          <w:p w14:paraId="5B73DB0D" w14:textId="77777777" w:rsidR="0094735C" w:rsidRDefault="007E2AC6">
            <w:pPr>
              <w:tabs>
                <w:tab w:val="left" w:pos="567"/>
              </w:tabs>
              <w:autoSpaceDE w:val="0"/>
              <w:autoSpaceDN w:val="0"/>
              <w:adjustRightInd w:val="0"/>
              <w:spacing w:after="0" w:line="276" w:lineRule="auto"/>
              <w:ind w:right="-718"/>
              <w:rPr>
                <w:rFonts w:ascii="Times New Roman" w:eastAsia="Times New Roman" w:hAnsi="Times New Roman" w:cs="Times New Roman"/>
                <w:b/>
                <w:lang w:val="en-US"/>
              </w:rPr>
            </w:pPr>
            <w:r>
              <w:rPr>
                <w:rFonts w:ascii="Times New Roman" w:eastAsia="Times New Roman" w:hAnsi="Times New Roman" w:cs="Times New Roman"/>
                <w:b/>
                <w:lang w:val="en-US"/>
              </w:rPr>
              <w:t xml:space="preserve">                     COMMENT</w:t>
            </w:r>
          </w:p>
        </w:tc>
      </w:tr>
      <w:tr w:rsidR="0094735C" w14:paraId="2E1EB210" w14:textId="77777777">
        <w:trPr>
          <w:trHeight w:val="489"/>
        </w:trPr>
        <w:tc>
          <w:tcPr>
            <w:tcW w:w="9243" w:type="dxa"/>
            <w:gridSpan w:val="4"/>
            <w:shd w:val="clear" w:color="auto" w:fill="D9D9D9"/>
            <w:vAlign w:val="center"/>
          </w:tcPr>
          <w:p w14:paraId="5D3F972E" w14:textId="77777777" w:rsidR="0094735C" w:rsidRDefault="0094735C">
            <w:pPr>
              <w:spacing w:after="0" w:line="240" w:lineRule="auto"/>
              <w:ind w:left="469"/>
              <w:jc w:val="center"/>
              <w:rPr>
                <w:rFonts w:ascii="Times New Roman" w:eastAsia="Times New Roman" w:hAnsi="Times New Roman" w:cs="Times New Roman"/>
                <w:b/>
                <w:lang w:val="en-IE"/>
              </w:rPr>
            </w:pPr>
          </w:p>
          <w:p w14:paraId="6B97B8CB" w14:textId="77777777" w:rsidR="0094735C" w:rsidRDefault="007E2AC6">
            <w:pPr>
              <w:shd w:val="clear" w:color="auto" w:fill="D9D9D9"/>
              <w:spacing w:after="0" w:line="240" w:lineRule="auto"/>
              <w:ind w:left="469"/>
              <w:jc w:val="center"/>
              <w:rPr>
                <w:rFonts w:ascii="Times New Roman" w:eastAsia="Times New Roman" w:hAnsi="Times New Roman" w:cs="Times New Roman"/>
                <w:b/>
                <w:lang w:val="en-IE"/>
              </w:rPr>
            </w:pPr>
            <w:r>
              <w:rPr>
                <w:rFonts w:ascii="Times New Roman" w:eastAsia="Times New Roman" w:hAnsi="Times New Roman" w:cs="Times New Roman"/>
                <w:b/>
                <w:lang w:val="en-IE"/>
              </w:rPr>
              <w:t>General/Functional Technical Requirements</w:t>
            </w:r>
          </w:p>
          <w:p w14:paraId="369931F7" w14:textId="77777777" w:rsidR="0094735C" w:rsidRDefault="0094735C">
            <w:pPr>
              <w:spacing w:after="0" w:line="240" w:lineRule="auto"/>
              <w:ind w:right="-1852"/>
              <w:rPr>
                <w:rFonts w:ascii="Times New Roman" w:eastAsia="Times New Roman" w:hAnsi="Times New Roman" w:cs="Times New Roman"/>
                <w:b/>
                <w:i/>
                <w:lang w:val="en-IE"/>
              </w:rPr>
            </w:pPr>
          </w:p>
        </w:tc>
      </w:tr>
      <w:tr w:rsidR="0094735C" w14:paraId="74D48FD0" w14:textId="77777777">
        <w:trPr>
          <w:trHeight w:val="745"/>
        </w:trPr>
        <w:tc>
          <w:tcPr>
            <w:tcW w:w="738" w:type="dxa"/>
            <w:vAlign w:val="center"/>
          </w:tcPr>
          <w:p w14:paraId="6AA1E7C7"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A1</w:t>
            </w:r>
          </w:p>
        </w:tc>
        <w:tc>
          <w:tcPr>
            <w:tcW w:w="3544" w:type="dxa"/>
            <w:vAlign w:val="center"/>
          </w:tcPr>
          <w:p w14:paraId="6045A092" w14:textId="77777777" w:rsidR="0094735C" w:rsidRDefault="007E2A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T</w:t>
            </w:r>
            <w:r>
              <w:rPr>
                <w:rFonts w:ascii="Times New Roman" w:eastAsia="Times New Roman" w:hAnsi="Times New Roman" w:cs="Times New Roman"/>
                <w:lang w:val="en-IE"/>
              </w:rPr>
              <w:t xml:space="preserve">he </w:t>
            </w:r>
            <w:r>
              <w:rPr>
                <w:rFonts w:ascii="Times New Roman" w:eastAsia="Times New Roman" w:hAnsi="Times New Roman" w:cs="Times New Roman"/>
                <w:lang w:val="en-US"/>
              </w:rPr>
              <w:t xml:space="preserve">two modular, gradient capable sample separation Liquid Chromatographs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w:t>
            </w:r>
            <w:r>
              <w:rPr>
                <w:rFonts w:ascii="Times New Roman" w:eastAsia="Times New Roman" w:hAnsi="Times New Roman" w:cs="Times New Roman"/>
                <w:lang w:val="en-US"/>
              </w:rPr>
              <w:t xml:space="preserve">include the functions detailed below. </w:t>
            </w:r>
            <w:r>
              <w:rPr>
                <w:rFonts w:ascii="Times New Roman" w:eastAsia="Times New Roman" w:hAnsi="Times New Roman" w:cs="Times New Roman"/>
                <w:lang w:val="en-IE"/>
              </w:rPr>
              <w:t xml:space="preserve">Full </w:t>
            </w:r>
            <w:r>
              <w:rPr>
                <w:rFonts w:ascii="Times New Roman" w:eastAsia="Times New Roman" w:hAnsi="Times New Roman" w:cs="Times New Roman"/>
                <w:lang w:val="en-IE"/>
              </w:rPr>
              <w:lastRenderedPageBreak/>
              <w:t xml:space="preserve">specifications </w:t>
            </w:r>
            <w:r>
              <w:rPr>
                <w:rFonts w:ascii="Times New Roman" w:eastAsia="Times New Roman" w:hAnsi="Times New Roman" w:cs="Times New Roman"/>
                <w:lang w:val="en-US"/>
              </w:rPr>
              <w:t xml:space="preserve">of the </w:t>
            </w:r>
            <w:r>
              <w:rPr>
                <w:rFonts w:ascii="Times New Roman" w:eastAsia="Times New Roman" w:hAnsi="Times New Roman" w:cs="Times New Roman"/>
                <w:lang w:val="en-IE"/>
              </w:rPr>
              <w:t xml:space="preserve">options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be detailed </w:t>
            </w:r>
            <w:r>
              <w:rPr>
                <w:rFonts w:ascii="Times New Roman" w:eastAsia="Times New Roman" w:hAnsi="Times New Roman" w:cs="Times New Roman"/>
                <w:lang w:val="en-US"/>
              </w:rPr>
              <w:t xml:space="preserve">and </w:t>
            </w:r>
            <w:r>
              <w:rPr>
                <w:rFonts w:ascii="Times New Roman" w:eastAsia="Times New Roman" w:hAnsi="Times New Roman" w:cs="Times New Roman"/>
                <w:lang w:val="en-IE"/>
              </w:rPr>
              <w:t xml:space="preserve">system </w:t>
            </w:r>
            <w:r>
              <w:rPr>
                <w:rFonts w:ascii="Times New Roman" w:eastAsia="Times New Roman" w:hAnsi="Times New Roman" w:cs="Times New Roman"/>
                <w:lang w:val="en-US"/>
              </w:rPr>
              <w:t xml:space="preserve">modules/  </w:t>
            </w:r>
            <w:r>
              <w:rPr>
                <w:rFonts w:ascii="Times New Roman" w:eastAsia="Times New Roman" w:hAnsi="Times New Roman" w:cs="Times New Roman"/>
                <w:lang w:val="en-IE"/>
              </w:rPr>
              <w:t>components</w:t>
            </w:r>
            <w:r>
              <w:rPr>
                <w:rFonts w:ascii="Times New Roman" w:eastAsia="Times New Roman" w:hAnsi="Times New Roman" w:cs="Times New Roman"/>
                <w:lang w:val="en-US"/>
              </w:rPr>
              <w:t xml:space="preserve"> </w:t>
            </w:r>
            <w:r>
              <w:rPr>
                <w:rFonts w:ascii="Times New Roman" w:eastAsia="Times New Roman" w:hAnsi="Times New Roman" w:cs="Times New Roman"/>
                <w:lang w:val="en-IE"/>
              </w:rPr>
              <w:t>priced individually</w:t>
            </w:r>
            <w:r>
              <w:rPr>
                <w:rFonts w:ascii="Times New Roman" w:eastAsia="Times New Roman" w:hAnsi="Times New Roman" w:cs="Times New Roman"/>
                <w:lang w:val="en-US"/>
              </w:rPr>
              <w:t xml:space="preserve"> in itemized format.</w:t>
            </w:r>
          </w:p>
          <w:p w14:paraId="6A2DF4BA" w14:textId="77777777" w:rsidR="0094735C" w:rsidRDefault="0094735C">
            <w:pPr>
              <w:spacing w:after="0" w:line="240" w:lineRule="auto"/>
              <w:rPr>
                <w:rFonts w:ascii="Times New Roman" w:eastAsia="Times New Roman" w:hAnsi="Times New Roman" w:cs="Times New Roman"/>
                <w:lang w:val="en-IE"/>
              </w:rPr>
            </w:pPr>
          </w:p>
          <w:p w14:paraId="00126ECC" w14:textId="77777777" w:rsidR="0094735C" w:rsidRDefault="007E2AC6">
            <w:pPr>
              <w:numPr>
                <w:ilvl w:val="0"/>
                <w:numId w:val="7"/>
              </w:numPr>
              <w:rPr>
                <w:rFonts w:ascii="Times New Roman" w:eastAsia="Times New Roman" w:hAnsi="Times New Roman" w:cs="Times New Roman"/>
                <w:lang w:val="en-US"/>
              </w:rPr>
            </w:pPr>
            <w:r>
              <w:rPr>
                <w:rFonts w:ascii="Times New Roman" w:eastAsia="Times New Roman" w:hAnsi="Times New Roman" w:cs="Times New Roman"/>
                <w:lang w:val="en-US"/>
              </w:rPr>
              <w:t>A Modular UHPLC with user interface including:</w:t>
            </w:r>
          </w:p>
          <w:p w14:paraId="5E3138D0" w14:textId="77777777" w:rsidR="0094735C" w:rsidRDefault="007E2AC6">
            <w:pPr>
              <w:ind w:firstLineChars="200" w:firstLine="440"/>
              <w:rPr>
                <w:rFonts w:ascii="Times New Roman" w:eastAsia="Times New Roman" w:hAnsi="Times New Roman" w:cs="Times New Roman"/>
                <w:lang w:val="en-US"/>
              </w:rPr>
            </w:pPr>
            <w:r>
              <w:rPr>
                <w:rFonts w:ascii="Times New Roman" w:eastAsia="Times New Roman" w:hAnsi="Times New Roman" w:cs="Times New Roman"/>
                <w:lang w:val="en-US"/>
              </w:rPr>
              <w:t xml:space="preserve">Pump, </w:t>
            </w:r>
          </w:p>
          <w:p w14:paraId="215D5FF4" w14:textId="77777777" w:rsidR="0094735C" w:rsidRDefault="007E2AC6">
            <w:pPr>
              <w:ind w:firstLineChars="200" w:firstLine="440"/>
              <w:rPr>
                <w:rFonts w:ascii="Times New Roman" w:eastAsia="Times New Roman" w:hAnsi="Times New Roman" w:cs="Times New Roman"/>
                <w:lang w:val="en-US"/>
              </w:rPr>
            </w:pPr>
            <w:r>
              <w:rPr>
                <w:rFonts w:ascii="Times New Roman" w:eastAsia="Times New Roman" w:hAnsi="Times New Roman" w:cs="Times New Roman"/>
                <w:lang w:val="en-US"/>
              </w:rPr>
              <w:t>Automatic Liquid Sampler,</w:t>
            </w:r>
          </w:p>
          <w:p w14:paraId="1636D355" w14:textId="77777777" w:rsidR="0094735C" w:rsidRDefault="007E2AC6">
            <w:pPr>
              <w:ind w:firstLineChars="200" w:firstLine="440"/>
              <w:rPr>
                <w:rFonts w:ascii="Times New Roman" w:eastAsia="Times New Roman" w:hAnsi="Times New Roman" w:cs="Times New Roman"/>
                <w:lang w:val="en-US"/>
              </w:rPr>
            </w:pPr>
            <w:r>
              <w:rPr>
                <w:rFonts w:ascii="Times New Roman" w:eastAsia="Times New Roman" w:hAnsi="Times New Roman" w:cs="Times New Roman"/>
                <w:lang w:val="en-US"/>
              </w:rPr>
              <w:t xml:space="preserve">Degasser, </w:t>
            </w:r>
          </w:p>
          <w:p w14:paraId="5056267D" w14:textId="77777777" w:rsidR="0094735C" w:rsidRDefault="007E2AC6">
            <w:pPr>
              <w:ind w:firstLineChars="200" w:firstLine="440"/>
              <w:rPr>
                <w:rFonts w:ascii="Times New Roman" w:eastAsia="Times New Roman" w:hAnsi="Times New Roman" w:cs="Times New Roman"/>
                <w:lang w:val="en-US"/>
              </w:rPr>
            </w:pPr>
            <w:r>
              <w:rPr>
                <w:rFonts w:ascii="Times New Roman" w:eastAsia="Times New Roman" w:hAnsi="Times New Roman" w:cs="Times New Roman"/>
                <w:lang w:val="en-US"/>
              </w:rPr>
              <w:t xml:space="preserve">Column Oven </w:t>
            </w:r>
          </w:p>
          <w:p w14:paraId="140F759C" w14:textId="77777777" w:rsidR="0094735C" w:rsidRDefault="007E2AC6">
            <w:pPr>
              <w:numPr>
                <w:ilvl w:val="0"/>
                <w:numId w:val="7"/>
              </w:numPr>
              <w:rPr>
                <w:rFonts w:ascii="Times New Roman" w:eastAsia="Times New Roman" w:hAnsi="Times New Roman" w:cs="Times New Roman"/>
                <w:lang w:val="en-US"/>
              </w:rPr>
            </w:pPr>
            <w:r>
              <w:rPr>
                <w:rFonts w:ascii="Times New Roman" w:eastAsia="Times New Roman" w:hAnsi="Times New Roman" w:cs="Times New Roman"/>
                <w:lang w:val="en-US"/>
              </w:rPr>
              <w:t>A Bio-compatible Modular Nano-Flow UHPLC with user interface including:</w:t>
            </w:r>
          </w:p>
          <w:p w14:paraId="301FA03D" w14:textId="22F4E1B0" w:rsidR="0094735C" w:rsidRDefault="007E2AC6">
            <w:pPr>
              <w:ind w:firstLineChars="200" w:firstLine="440"/>
              <w:rPr>
                <w:rFonts w:ascii="Times New Roman" w:eastAsia="Times New Roman" w:hAnsi="Times New Roman" w:cs="Times New Roman"/>
                <w:lang w:val="en-US"/>
              </w:rPr>
            </w:pPr>
            <w:r>
              <w:rPr>
                <w:rFonts w:ascii="Times New Roman" w:eastAsia="Times New Roman" w:hAnsi="Times New Roman" w:cs="Times New Roman"/>
                <w:lang w:val="en-US"/>
              </w:rPr>
              <w:t>Pump</w:t>
            </w:r>
          </w:p>
          <w:p w14:paraId="48531156" w14:textId="2782E578" w:rsidR="0094735C" w:rsidRDefault="007E2AC6">
            <w:pPr>
              <w:ind w:firstLineChars="200" w:firstLine="440"/>
              <w:rPr>
                <w:rFonts w:ascii="Times New Roman" w:eastAsia="Times New Roman" w:hAnsi="Times New Roman" w:cs="Times New Roman"/>
                <w:lang w:val="en-US"/>
              </w:rPr>
            </w:pPr>
            <w:r>
              <w:rPr>
                <w:rFonts w:ascii="Times New Roman" w:eastAsia="Times New Roman" w:hAnsi="Times New Roman" w:cs="Times New Roman"/>
                <w:lang w:val="en-US"/>
              </w:rPr>
              <w:t>Automatic Liquid Sampler</w:t>
            </w:r>
          </w:p>
          <w:p w14:paraId="35CCED87" w14:textId="63A9FFD6" w:rsidR="0094735C" w:rsidRDefault="007E2AC6">
            <w:pPr>
              <w:ind w:firstLineChars="200" w:firstLine="440"/>
              <w:rPr>
                <w:rFonts w:ascii="Times New Roman" w:eastAsia="Times New Roman" w:hAnsi="Times New Roman" w:cs="Times New Roman"/>
                <w:lang w:val="en-US"/>
              </w:rPr>
            </w:pPr>
            <w:r>
              <w:rPr>
                <w:rFonts w:ascii="Times New Roman" w:eastAsia="Times New Roman" w:hAnsi="Times New Roman" w:cs="Times New Roman"/>
                <w:lang w:val="en-US"/>
              </w:rPr>
              <w:t xml:space="preserve">Degasser </w:t>
            </w:r>
          </w:p>
          <w:p w14:paraId="11C1335B" w14:textId="77777777" w:rsidR="0094735C" w:rsidRDefault="007E2AC6">
            <w:pPr>
              <w:ind w:firstLineChars="200" w:firstLine="440"/>
              <w:rPr>
                <w:rFonts w:ascii="Times New Roman" w:eastAsia="Times New Roman" w:hAnsi="Times New Roman" w:cs="Times New Roman"/>
                <w:lang w:val="en-IE"/>
              </w:rPr>
            </w:pPr>
            <w:r>
              <w:rPr>
                <w:rFonts w:ascii="Times New Roman" w:eastAsia="Times New Roman" w:hAnsi="Times New Roman" w:cs="Times New Roman"/>
                <w:lang w:val="en-US"/>
              </w:rPr>
              <w:t xml:space="preserve">Column Oven </w:t>
            </w:r>
          </w:p>
        </w:tc>
        <w:tc>
          <w:tcPr>
            <w:tcW w:w="1701" w:type="dxa"/>
            <w:vAlign w:val="center"/>
          </w:tcPr>
          <w:p w14:paraId="3BDBDF55"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lastRenderedPageBreak/>
              <w:t>Compliant (Yes / No)</w:t>
            </w:r>
          </w:p>
        </w:tc>
        <w:tc>
          <w:tcPr>
            <w:tcW w:w="3260" w:type="dxa"/>
            <w:shd w:val="clear" w:color="auto" w:fill="auto"/>
            <w:vAlign w:val="center"/>
          </w:tcPr>
          <w:p w14:paraId="7D139F56" w14:textId="77777777" w:rsidR="0094735C" w:rsidRDefault="007E2AC6">
            <w:pPr>
              <w:spacing w:after="0" w:line="240" w:lineRule="auto"/>
              <w:ind w:right="-1852"/>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0866F842" w14:textId="77777777">
        <w:trPr>
          <w:trHeight w:val="420"/>
        </w:trPr>
        <w:tc>
          <w:tcPr>
            <w:tcW w:w="738" w:type="dxa"/>
            <w:vAlign w:val="center"/>
          </w:tcPr>
          <w:p w14:paraId="199E1C38"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A2</w:t>
            </w:r>
          </w:p>
        </w:tc>
        <w:tc>
          <w:tcPr>
            <w:tcW w:w="3544" w:type="dxa"/>
            <w:tcBorders>
              <w:bottom w:val="single" w:sz="4" w:space="0" w:color="auto"/>
            </w:tcBorders>
            <w:vAlign w:val="center"/>
          </w:tcPr>
          <w:p w14:paraId="61AD5B58" w14:textId="77777777" w:rsidR="0094735C" w:rsidRDefault="007E2A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proofErr w:type="gramStart"/>
            <w:r>
              <w:rPr>
                <w:rFonts w:ascii="Times New Roman" w:eastAsia="Times New Roman" w:hAnsi="Times New Roman" w:cs="Times New Roman"/>
                <w:lang w:val="en-US"/>
              </w:rPr>
              <w:t>High Resolution</w:t>
            </w:r>
            <w:proofErr w:type="gramEnd"/>
            <w:r>
              <w:rPr>
                <w:rFonts w:ascii="Times New Roman" w:eastAsia="Times New Roman" w:hAnsi="Times New Roman" w:cs="Times New Roman"/>
                <w:lang w:val="en-US"/>
              </w:rPr>
              <w:t xml:space="preserve"> Mass Spectrometer detector </w:t>
            </w:r>
            <w:r>
              <w:rPr>
                <w:rFonts w:ascii="Times New Roman" w:eastAsia="Times New Roman" w:hAnsi="Times New Roman" w:cs="Times New Roman"/>
                <w:b/>
                <w:lang w:val="en-US"/>
              </w:rPr>
              <w:t xml:space="preserve">MUST </w:t>
            </w:r>
            <w:r>
              <w:rPr>
                <w:rFonts w:ascii="Times New Roman" w:eastAsia="Times New Roman" w:hAnsi="Times New Roman" w:cs="Times New Roman"/>
                <w:lang w:val="en-US"/>
              </w:rPr>
              <w:t>be capable of:</w:t>
            </w:r>
          </w:p>
          <w:p w14:paraId="5296385A" w14:textId="77777777" w:rsidR="0094735C" w:rsidRDefault="007E2AC6">
            <w:pPr>
              <w:numPr>
                <w:ilvl w:val="0"/>
                <w:numId w:val="8"/>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Polarity Switching</w:t>
            </w:r>
          </w:p>
          <w:p w14:paraId="67FCB86C" w14:textId="6636549B" w:rsidR="0094735C" w:rsidRDefault="007E2AC6">
            <w:pPr>
              <w:numPr>
                <w:ilvl w:val="0"/>
                <w:numId w:val="8"/>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 xml:space="preserve">Mass Resolution of </w:t>
            </w:r>
            <w:r w:rsidR="00933B36">
              <w:rPr>
                <w:rFonts w:ascii="Times New Roman" w:eastAsia="Times New Roman" w:hAnsi="Times New Roman" w:cs="Times New Roman"/>
                <w:lang w:val="en-US"/>
              </w:rPr>
              <w:t xml:space="preserve">up to </w:t>
            </w:r>
            <w:r>
              <w:rPr>
                <w:rFonts w:ascii="Times New Roman" w:eastAsia="Times New Roman" w:hAnsi="Times New Roman" w:cs="Times New Roman"/>
                <w:lang w:val="en-US"/>
              </w:rPr>
              <w:t xml:space="preserve">240,000 at 200m/z or </w:t>
            </w:r>
            <w:r w:rsidR="00933B36">
              <w:rPr>
                <w:rFonts w:ascii="Times New Roman" w:eastAsia="Times New Roman" w:hAnsi="Times New Roman" w:cs="Times New Roman"/>
                <w:lang w:val="en-US"/>
              </w:rPr>
              <w:t>higher</w:t>
            </w:r>
            <w:r>
              <w:rPr>
                <w:rFonts w:ascii="Times New Roman" w:eastAsia="Times New Roman" w:hAnsi="Times New Roman" w:cs="Times New Roman"/>
                <w:lang w:val="en-US"/>
              </w:rPr>
              <w:t>.</w:t>
            </w:r>
          </w:p>
          <w:p w14:paraId="653BFE5E" w14:textId="4D58BAFD" w:rsidR="0094735C" w:rsidRDefault="007E2AC6" w:rsidP="00933B36">
            <w:pPr>
              <w:numPr>
                <w:ilvl w:val="0"/>
                <w:numId w:val="8"/>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Mass Range of 6000m/z or</w:t>
            </w:r>
            <w:r w:rsidR="00933B36">
              <w:rPr>
                <w:rFonts w:ascii="Times New Roman" w:eastAsia="Times New Roman" w:hAnsi="Times New Roman" w:cs="Times New Roman"/>
                <w:lang w:val="en-US"/>
              </w:rPr>
              <w:t xml:space="preserve"> higher</w:t>
            </w:r>
          </w:p>
        </w:tc>
        <w:tc>
          <w:tcPr>
            <w:tcW w:w="1701" w:type="dxa"/>
            <w:vAlign w:val="center"/>
          </w:tcPr>
          <w:p w14:paraId="499A5502"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260" w:type="dxa"/>
            <w:shd w:val="clear" w:color="auto" w:fill="auto"/>
            <w:vAlign w:val="center"/>
          </w:tcPr>
          <w:p w14:paraId="40BC070B"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15578AEF" w14:textId="77777777">
        <w:trPr>
          <w:trHeight w:val="420"/>
        </w:trPr>
        <w:tc>
          <w:tcPr>
            <w:tcW w:w="738" w:type="dxa"/>
            <w:vAlign w:val="center"/>
          </w:tcPr>
          <w:p w14:paraId="714EA57C"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A3</w:t>
            </w:r>
          </w:p>
        </w:tc>
        <w:tc>
          <w:tcPr>
            <w:tcW w:w="3544" w:type="dxa"/>
            <w:tcBorders>
              <w:bottom w:val="single" w:sz="4" w:space="0" w:color="auto"/>
            </w:tcBorders>
            <w:vAlign w:val="center"/>
          </w:tcPr>
          <w:p w14:paraId="712F7803" w14:textId="08F867DF" w:rsidR="0094735C" w:rsidRDefault="007E2AC6">
            <w:pPr>
              <w:numPr>
                <w:ilvl w:val="0"/>
                <w:numId w:val="9"/>
              </w:num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LC/ </w:t>
            </w:r>
            <w:r w:rsidR="00933B36">
              <w:rPr>
                <w:rFonts w:ascii="Times New Roman" w:eastAsia="Times New Roman" w:hAnsi="Times New Roman" w:cs="Times New Roman"/>
                <w:lang w:val="en-US"/>
              </w:rPr>
              <w:t>HR</w:t>
            </w:r>
            <w:r>
              <w:rPr>
                <w:rFonts w:ascii="Times New Roman" w:eastAsia="Times New Roman" w:hAnsi="Times New Roman" w:cs="Times New Roman"/>
                <w:lang w:val="en-US"/>
              </w:rPr>
              <w:t xml:space="preserve">MS </w:t>
            </w:r>
            <w:r>
              <w:rPr>
                <w:rFonts w:ascii="Times New Roman" w:eastAsia="Times New Roman" w:hAnsi="Times New Roman" w:cs="Times New Roman"/>
                <w:b/>
                <w:lang w:val="en-US"/>
              </w:rPr>
              <w:t>MUST</w:t>
            </w:r>
            <w:r>
              <w:rPr>
                <w:rFonts w:ascii="Times New Roman" w:eastAsia="Times New Roman" w:hAnsi="Times New Roman" w:cs="Times New Roman"/>
                <w:lang w:val="en-US"/>
              </w:rPr>
              <w:t xml:space="preserve"> be supplied with interfaces for coupling the two UHPLC</w:t>
            </w:r>
            <w:r w:rsidR="00460BFB">
              <w:rPr>
                <w:rFonts w:ascii="Times New Roman" w:eastAsia="Times New Roman" w:hAnsi="Times New Roman" w:cs="Times New Roman"/>
                <w:lang w:val="en-US"/>
              </w:rPr>
              <w:t xml:space="preserve">’ </w:t>
            </w:r>
            <w:r>
              <w:rPr>
                <w:rFonts w:ascii="Times New Roman" w:eastAsia="Times New Roman" w:hAnsi="Times New Roman" w:cs="Times New Roman"/>
                <w:lang w:val="en-US"/>
              </w:rPr>
              <w:t>s to the HRMS detector.</w:t>
            </w:r>
          </w:p>
          <w:p w14:paraId="451BEF92" w14:textId="77777777" w:rsidR="0094735C" w:rsidRDefault="007E2AC6">
            <w:pPr>
              <w:numPr>
                <w:ilvl w:val="0"/>
                <w:numId w:val="9"/>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All equipment modules MUST meet the power source require</w:t>
            </w:r>
            <w:r>
              <w:rPr>
                <w:rFonts w:ascii="Times New Roman" w:eastAsia="Times New Roman" w:hAnsi="Times New Roman" w:cs="Times New Roman"/>
                <w:sz w:val="24"/>
                <w:szCs w:val="24"/>
                <w:lang w:val="en-US"/>
              </w:rPr>
              <w:t>ment of 120</w:t>
            </w:r>
            <w:r>
              <w:rPr>
                <w:rFonts w:ascii="Times New Roman" w:eastAsiaTheme="minorEastAsia" w:hAnsi="Times New Roman" w:cs="Times New Roman"/>
              </w:rPr>
              <w:t>–240 V AC, ± 10%; 50/60 Hz</w:t>
            </w:r>
            <w:r>
              <w:rPr>
                <w:rFonts w:ascii="Times New Roman" w:eastAsiaTheme="minorEastAsia" w:hAnsi="Times New Roman" w:cs="Times New Roman"/>
                <w:lang w:val="en-US"/>
              </w:rPr>
              <w:t xml:space="preserve"> Manually set or auto ranging)</w:t>
            </w:r>
          </w:p>
        </w:tc>
        <w:tc>
          <w:tcPr>
            <w:tcW w:w="1701" w:type="dxa"/>
            <w:vAlign w:val="center"/>
          </w:tcPr>
          <w:p w14:paraId="5BC27DD8"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260" w:type="dxa"/>
            <w:shd w:val="clear" w:color="auto" w:fill="auto"/>
            <w:vAlign w:val="center"/>
          </w:tcPr>
          <w:p w14:paraId="4F629E16"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2A56A847" w14:textId="77777777">
        <w:trPr>
          <w:trHeight w:val="420"/>
        </w:trPr>
        <w:tc>
          <w:tcPr>
            <w:tcW w:w="738" w:type="dxa"/>
            <w:vAlign w:val="center"/>
          </w:tcPr>
          <w:p w14:paraId="5A79BD9A"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A4</w:t>
            </w:r>
          </w:p>
        </w:tc>
        <w:tc>
          <w:tcPr>
            <w:tcW w:w="3544" w:type="dxa"/>
            <w:tcBorders>
              <w:bottom w:val="single" w:sz="4" w:space="0" w:color="auto"/>
            </w:tcBorders>
            <w:vAlign w:val="center"/>
          </w:tcPr>
          <w:p w14:paraId="0B6BA16D" w14:textId="77777777" w:rsidR="0094735C" w:rsidRDefault="007E2A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software to be supplied </w:t>
            </w:r>
            <w:proofErr w:type="gramStart"/>
            <w:r>
              <w:rPr>
                <w:rFonts w:ascii="Times New Roman" w:eastAsia="Times New Roman" w:hAnsi="Times New Roman" w:cs="Times New Roman"/>
                <w:b/>
                <w:lang w:val="en-IE"/>
              </w:rPr>
              <w:t xml:space="preserve">MUST </w:t>
            </w:r>
            <w:r>
              <w:rPr>
                <w:rFonts w:ascii="Times New Roman" w:eastAsia="Times New Roman" w:hAnsi="Times New Roman" w:cs="Times New Roman"/>
                <w:lang w:val="en-US"/>
              </w:rPr>
              <w:t xml:space="preserve"> be</w:t>
            </w:r>
            <w:proofErr w:type="gramEnd"/>
            <w:r>
              <w:rPr>
                <w:rFonts w:ascii="Times New Roman" w:eastAsia="Times New Roman" w:hAnsi="Times New Roman" w:cs="Times New Roman"/>
                <w:lang w:val="en-US"/>
              </w:rPr>
              <w:t xml:space="preserve"> capable of performing :</w:t>
            </w:r>
          </w:p>
          <w:p w14:paraId="3B1C9C54"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Instrument Control</w:t>
            </w:r>
          </w:p>
          <w:p w14:paraId="53A6122A"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Data acquisition</w:t>
            </w:r>
          </w:p>
          <w:p w14:paraId="2513B252"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 xml:space="preserve">Normal Bio-molecule discovery </w:t>
            </w:r>
          </w:p>
          <w:p w14:paraId="7FACBE30"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Proteomics</w:t>
            </w:r>
          </w:p>
          <w:p w14:paraId="210945CE"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 xml:space="preserve">Library search for compounds including natural </w:t>
            </w:r>
            <w:proofErr w:type="gramStart"/>
            <w:r>
              <w:rPr>
                <w:rFonts w:ascii="Times New Roman" w:eastAsia="Times New Roman" w:hAnsi="Times New Roman" w:cs="Times New Roman"/>
                <w:lang w:val="en-US"/>
              </w:rPr>
              <w:t>bio-molecules</w:t>
            </w:r>
            <w:proofErr w:type="gramEnd"/>
            <w:r>
              <w:rPr>
                <w:rFonts w:ascii="Times New Roman" w:eastAsia="Times New Roman" w:hAnsi="Times New Roman" w:cs="Times New Roman"/>
                <w:lang w:val="en-US"/>
              </w:rPr>
              <w:t xml:space="preserve">, Drugs and antibiotics, metabolites, pesticides, peptides, proteins etc. </w:t>
            </w:r>
          </w:p>
        </w:tc>
        <w:tc>
          <w:tcPr>
            <w:tcW w:w="1701" w:type="dxa"/>
            <w:vAlign w:val="center"/>
          </w:tcPr>
          <w:p w14:paraId="7BC7A7CE"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260" w:type="dxa"/>
            <w:shd w:val="clear" w:color="auto" w:fill="auto"/>
            <w:vAlign w:val="center"/>
          </w:tcPr>
          <w:p w14:paraId="357D7DFA"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3D2F502B" w14:textId="77777777">
        <w:trPr>
          <w:trHeight w:val="420"/>
        </w:trPr>
        <w:tc>
          <w:tcPr>
            <w:tcW w:w="738" w:type="dxa"/>
            <w:vAlign w:val="center"/>
          </w:tcPr>
          <w:p w14:paraId="59827812"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A5</w:t>
            </w:r>
          </w:p>
        </w:tc>
        <w:tc>
          <w:tcPr>
            <w:tcW w:w="3544" w:type="dxa"/>
            <w:tcBorders>
              <w:bottom w:val="single" w:sz="4" w:space="0" w:color="auto"/>
            </w:tcBorders>
            <w:vAlign w:val="center"/>
          </w:tcPr>
          <w:p w14:paraId="7D4520EE" w14:textId="0BC8AD61" w:rsidR="0094735C" w:rsidRDefault="007E2A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A separate Nitrogen Gas Generator </w:t>
            </w:r>
            <w:r>
              <w:rPr>
                <w:rFonts w:ascii="Times New Roman" w:eastAsia="Times New Roman" w:hAnsi="Times New Roman" w:cs="Times New Roman"/>
                <w:b/>
                <w:lang w:val="en-US"/>
              </w:rPr>
              <w:t>MUST</w:t>
            </w:r>
            <w:r>
              <w:rPr>
                <w:rFonts w:ascii="Times New Roman" w:eastAsia="Times New Roman" w:hAnsi="Times New Roman" w:cs="Times New Roman"/>
                <w:lang w:val="en-US"/>
              </w:rPr>
              <w:t xml:space="preserve"> be included to supply high purity Nitrogen Gas.</w:t>
            </w:r>
          </w:p>
        </w:tc>
        <w:tc>
          <w:tcPr>
            <w:tcW w:w="1701" w:type="dxa"/>
            <w:vAlign w:val="center"/>
          </w:tcPr>
          <w:p w14:paraId="600D34DC"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260" w:type="dxa"/>
            <w:shd w:val="clear" w:color="auto" w:fill="auto"/>
            <w:vAlign w:val="center"/>
          </w:tcPr>
          <w:p w14:paraId="75B1B30F"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75A998D9" w14:textId="77777777">
        <w:trPr>
          <w:trHeight w:val="670"/>
        </w:trPr>
        <w:tc>
          <w:tcPr>
            <w:tcW w:w="9243" w:type="dxa"/>
            <w:gridSpan w:val="4"/>
            <w:tcBorders>
              <w:bottom w:val="single" w:sz="4" w:space="0" w:color="auto"/>
            </w:tcBorders>
            <w:shd w:val="clear" w:color="auto" w:fill="D9D9D9" w:themeFill="background1" w:themeFillShade="D9"/>
            <w:vAlign w:val="center"/>
          </w:tcPr>
          <w:p w14:paraId="5B235610"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lastRenderedPageBreak/>
              <w:t>Performance Requirements</w:t>
            </w:r>
          </w:p>
        </w:tc>
      </w:tr>
      <w:tr w:rsidR="0094735C" w14:paraId="2238FE9C" w14:textId="77777777">
        <w:trPr>
          <w:trHeight w:val="420"/>
        </w:trPr>
        <w:tc>
          <w:tcPr>
            <w:tcW w:w="738" w:type="dxa"/>
            <w:vAlign w:val="center"/>
          </w:tcPr>
          <w:p w14:paraId="0659B266" w14:textId="77777777" w:rsidR="0094735C" w:rsidRDefault="007E2AC6">
            <w:pPr>
              <w:spacing w:after="0" w:line="240" w:lineRule="auto"/>
              <w:rPr>
                <w:rFonts w:ascii="Times New Roman" w:eastAsia="Times New Roman" w:hAnsi="Times New Roman" w:cs="Times New Roman"/>
                <w:highlight w:val="green"/>
                <w:lang w:val="en-IE"/>
              </w:rPr>
            </w:pPr>
            <w:r>
              <w:rPr>
                <w:rFonts w:ascii="Times New Roman" w:eastAsia="Times New Roman" w:hAnsi="Times New Roman" w:cs="Times New Roman"/>
                <w:lang w:val="en-IE"/>
              </w:rPr>
              <w:t>A6</w:t>
            </w:r>
          </w:p>
        </w:tc>
        <w:tc>
          <w:tcPr>
            <w:tcW w:w="3544" w:type="dxa"/>
            <w:tcBorders>
              <w:bottom w:val="single" w:sz="4" w:space="0" w:color="auto"/>
            </w:tcBorders>
            <w:vAlign w:val="center"/>
          </w:tcPr>
          <w:p w14:paraId="3A1DA662" w14:textId="1CC7024F" w:rsidR="0094735C" w:rsidRDefault="007E2AC6">
            <w:pPr>
              <w:numPr>
                <w:ilvl w:val="0"/>
                <w:numId w:val="11"/>
              </w:numPr>
              <w:rPr>
                <w:rFonts w:ascii="Times New Roman" w:eastAsia="Times New Roman" w:hAnsi="Times New Roman" w:cs="Times New Roman"/>
                <w:lang w:val="en-US"/>
              </w:rPr>
            </w:pPr>
            <w:r>
              <w:rPr>
                <w:rFonts w:ascii="Times New Roman" w:eastAsia="Times New Roman" w:hAnsi="Times New Roman" w:cs="Times New Roman"/>
                <w:lang w:val="en-US"/>
              </w:rPr>
              <w:t xml:space="preserve">For the modular UHPLC with user interface, the Pump included </w:t>
            </w:r>
            <w:r>
              <w:rPr>
                <w:rFonts w:ascii="Times New Roman" w:eastAsia="Times New Roman" w:hAnsi="Times New Roman" w:cs="Times New Roman"/>
                <w:b/>
                <w:lang w:val="en-IE"/>
              </w:rPr>
              <w:t>MUST</w:t>
            </w:r>
            <w:r>
              <w:rPr>
                <w:rFonts w:ascii="Times New Roman" w:eastAsia="Times New Roman" w:hAnsi="Times New Roman" w:cs="Times New Roman"/>
                <w:lang w:val="en-US"/>
              </w:rPr>
              <w:t xml:space="preserve"> be capable of delivering flow at a high pressure of 1</w:t>
            </w:r>
            <w:r w:rsidR="00933B36">
              <w:rPr>
                <w:rFonts w:ascii="Times New Roman" w:eastAsia="Times New Roman" w:hAnsi="Times New Roman" w:cs="Times New Roman"/>
                <w:lang w:val="en-US"/>
              </w:rPr>
              <w:t>4</w:t>
            </w:r>
            <w:r>
              <w:rPr>
                <w:rFonts w:ascii="Times New Roman" w:eastAsia="Times New Roman" w:hAnsi="Times New Roman" w:cs="Times New Roman"/>
                <w:lang w:val="en-US"/>
              </w:rPr>
              <w:t>,</w:t>
            </w:r>
            <w:r w:rsidR="00933B36">
              <w:rPr>
                <w:rFonts w:ascii="Times New Roman" w:eastAsia="Times New Roman" w:hAnsi="Times New Roman" w:cs="Times New Roman"/>
                <w:lang w:val="en-US"/>
              </w:rPr>
              <w:t>5</w:t>
            </w:r>
            <w:r>
              <w:rPr>
                <w:rFonts w:ascii="Times New Roman" w:eastAsia="Times New Roman" w:hAnsi="Times New Roman" w:cs="Times New Roman"/>
                <w:lang w:val="en-US"/>
              </w:rPr>
              <w:t xml:space="preserve">00psi or higher, and a minimum flow rate increment step of 1 </w:t>
            </w:r>
            <w:r>
              <w:rPr>
                <w:rFonts w:ascii="Times New Roman" w:eastAsia="Times New Roman" w:hAnsi="Times New Roman"/>
              </w:rPr>
              <w:t>µ</w:t>
            </w:r>
            <w:r>
              <w:rPr>
                <w:rFonts w:ascii="Times New Roman" w:eastAsia="Times New Roman" w:hAnsi="Times New Roman" w:cs="Times New Roman"/>
                <w:lang w:val="en-US"/>
              </w:rPr>
              <w:t>l/min or better</w:t>
            </w:r>
          </w:p>
          <w:p w14:paraId="1E84C157" w14:textId="77777777" w:rsidR="0094735C" w:rsidRDefault="007E2AC6">
            <w:pPr>
              <w:numPr>
                <w:ilvl w:val="0"/>
                <w:numId w:val="11"/>
              </w:numPr>
              <w:rPr>
                <w:rFonts w:ascii="Times New Roman" w:eastAsia="Times New Roman" w:hAnsi="Times New Roman" w:cs="Times New Roman"/>
                <w:lang w:val="en-US"/>
              </w:rPr>
            </w:pPr>
            <w:r>
              <w:rPr>
                <w:rFonts w:ascii="Times New Roman" w:eastAsia="Times New Roman" w:hAnsi="Times New Roman" w:cs="Times New Roman"/>
                <w:lang w:val="en-US"/>
              </w:rPr>
              <w:t>For the Bio-compatible modular Nano</w:t>
            </w:r>
            <w:r w:rsidR="00933B36">
              <w:rPr>
                <w:rFonts w:ascii="Times New Roman" w:eastAsia="Times New Roman" w:hAnsi="Times New Roman" w:cs="Times New Roman"/>
                <w:lang w:val="en-US"/>
              </w:rPr>
              <w:t>-</w:t>
            </w:r>
            <w:r>
              <w:rPr>
                <w:rFonts w:ascii="Times New Roman" w:eastAsia="Times New Roman" w:hAnsi="Times New Roman" w:cs="Times New Roman"/>
                <w:lang w:val="en-US"/>
              </w:rPr>
              <w:t xml:space="preserve">Flow UHPLC with user interface, the Pump included </w:t>
            </w:r>
            <w:r>
              <w:rPr>
                <w:rFonts w:ascii="Times New Roman" w:eastAsia="Times New Roman" w:hAnsi="Times New Roman" w:cs="Times New Roman"/>
                <w:b/>
                <w:lang w:val="en-IE"/>
              </w:rPr>
              <w:t>MUST</w:t>
            </w:r>
            <w:r>
              <w:rPr>
                <w:rFonts w:ascii="Times New Roman" w:eastAsia="Times New Roman" w:hAnsi="Times New Roman" w:cs="Times New Roman"/>
                <w:lang w:val="en-US"/>
              </w:rPr>
              <w:t xml:space="preserve"> be capable of delivering flow with a high pressure of 20,000psi or higher, and a minimum flow rate increment step of 1 </w:t>
            </w:r>
            <w:proofErr w:type="spellStart"/>
            <w:r>
              <w:rPr>
                <w:rFonts w:ascii="Times New Roman" w:eastAsia="Times New Roman" w:hAnsi="Times New Roman" w:cs="Times New Roman"/>
                <w:lang w:val="en-US"/>
              </w:rPr>
              <w:t>nl</w:t>
            </w:r>
            <w:proofErr w:type="spellEnd"/>
            <w:r>
              <w:rPr>
                <w:rFonts w:ascii="Times New Roman" w:eastAsia="Times New Roman" w:hAnsi="Times New Roman" w:cs="Times New Roman"/>
                <w:lang w:val="en-US"/>
              </w:rPr>
              <w:t>/min or better</w:t>
            </w:r>
          </w:p>
          <w:p w14:paraId="65F9E1DF" w14:textId="77777777" w:rsidR="0094735C" w:rsidRDefault="007E2AC6">
            <w:pPr>
              <w:numPr>
                <w:ilvl w:val="0"/>
                <w:numId w:val="11"/>
              </w:num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proofErr w:type="gramStart"/>
            <w:r>
              <w:rPr>
                <w:rFonts w:ascii="Times New Roman" w:eastAsia="Times New Roman" w:hAnsi="Times New Roman" w:cs="Times New Roman"/>
                <w:lang w:val="en-US"/>
              </w:rPr>
              <w:t>High Resolution</w:t>
            </w:r>
            <w:proofErr w:type="gramEnd"/>
            <w:r>
              <w:rPr>
                <w:rFonts w:ascii="Times New Roman" w:eastAsia="Times New Roman" w:hAnsi="Times New Roman" w:cs="Times New Roman"/>
                <w:lang w:val="en-US"/>
              </w:rPr>
              <w:t xml:space="preserve"> Mass Spectrometer </w:t>
            </w:r>
            <w:r w:rsidR="00933B36">
              <w:rPr>
                <w:rFonts w:ascii="Times New Roman" w:eastAsia="Times New Roman" w:hAnsi="Times New Roman" w:cs="Times New Roman"/>
                <w:lang w:val="en-US"/>
              </w:rPr>
              <w:t xml:space="preserve">(HRMS) </w:t>
            </w:r>
            <w:r>
              <w:rPr>
                <w:rFonts w:ascii="Times New Roman" w:eastAsia="Times New Roman" w:hAnsi="Times New Roman" w:cs="Times New Roman"/>
                <w:lang w:val="en-US"/>
              </w:rPr>
              <w:t xml:space="preserve">Mass detector </w:t>
            </w:r>
            <w:r>
              <w:rPr>
                <w:rFonts w:ascii="Times New Roman" w:eastAsia="Times New Roman" w:hAnsi="Times New Roman" w:cs="Times New Roman"/>
                <w:b/>
                <w:lang w:val="en-US"/>
              </w:rPr>
              <w:t xml:space="preserve">MUST </w:t>
            </w:r>
            <w:r>
              <w:rPr>
                <w:rFonts w:ascii="Times New Roman" w:eastAsia="Times New Roman" w:hAnsi="Times New Roman" w:cs="Times New Roman"/>
                <w:lang w:val="en-US"/>
              </w:rPr>
              <w:t>be capable of:</w:t>
            </w:r>
          </w:p>
          <w:p w14:paraId="3E5B1BDA" w14:textId="77777777" w:rsidR="0094735C" w:rsidRDefault="007E2AC6">
            <w:pPr>
              <w:numPr>
                <w:ilvl w:val="0"/>
                <w:numId w:val="12"/>
              </w:numPr>
              <w:spacing w:after="0" w:line="240" w:lineRule="auto"/>
              <w:ind w:firstLineChars="150" w:firstLine="330"/>
              <w:rPr>
                <w:rFonts w:ascii="Times New Roman" w:eastAsia="Times New Roman" w:hAnsi="Times New Roman" w:cs="Times New Roman"/>
                <w:lang w:val="en-IE"/>
              </w:rPr>
            </w:pPr>
            <w:r>
              <w:rPr>
                <w:rFonts w:ascii="Times New Roman" w:eastAsia="Times New Roman" w:hAnsi="Times New Roman" w:cs="Times New Roman"/>
                <w:lang w:val="en-US"/>
              </w:rPr>
              <w:t>Polarity Switching</w:t>
            </w:r>
          </w:p>
          <w:p w14:paraId="48484CFE" w14:textId="77777777" w:rsidR="0094735C" w:rsidRDefault="007E2AC6">
            <w:pPr>
              <w:numPr>
                <w:ilvl w:val="0"/>
                <w:numId w:val="12"/>
              </w:numPr>
              <w:spacing w:after="0" w:line="240" w:lineRule="auto"/>
              <w:ind w:firstLineChars="150" w:firstLine="330"/>
              <w:rPr>
                <w:rFonts w:ascii="Times New Roman" w:eastAsia="Times New Roman" w:hAnsi="Times New Roman" w:cs="Times New Roman"/>
                <w:lang w:val="en-IE"/>
              </w:rPr>
            </w:pPr>
            <w:r>
              <w:rPr>
                <w:rFonts w:ascii="Times New Roman" w:eastAsia="Times New Roman" w:hAnsi="Times New Roman" w:cs="Times New Roman"/>
                <w:lang w:val="en-US"/>
              </w:rPr>
              <w:t>Attaining a Mass Resolution</w:t>
            </w:r>
          </w:p>
          <w:p w14:paraId="18BE7B1A" w14:textId="77777777" w:rsidR="0094735C" w:rsidRDefault="007E2AC6">
            <w:pPr>
              <w:spacing w:after="0" w:line="240" w:lineRule="auto"/>
              <w:ind w:leftChars="150" w:left="330" w:firstLineChars="100" w:firstLine="220"/>
              <w:rPr>
                <w:rFonts w:ascii="Times New Roman" w:eastAsia="Times New Roman" w:hAnsi="Times New Roman" w:cs="Times New Roman"/>
                <w:lang w:val="en-IE"/>
              </w:rPr>
            </w:pPr>
            <w:r>
              <w:rPr>
                <w:rFonts w:ascii="Times New Roman" w:eastAsia="Times New Roman" w:hAnsi="Times New Roman" w:cs="Times New Roman"/>
                <w:lang w:val="en-US"/>
              </w:rPr>
              <w:t xml:space="preserve"> of </w:t>
            </w:r>
            <w:r w:rsidR="00933B36">
              <w:rPr>
                <w:rFonts w:ascii="Times New Roman" w:eastAsia="Times New Roman" w:hAnsi="Times New Roman" w:cs="Times New Roman"/>
                <w:lang w:val="en-US"/>
              </w:rPr>
              <w:t xml:space="preserve">up to </w:t>
            </w:r>
            <w:r>
              <w:rPr>
                <w:rFonts w:ascii="Times New Roman" w:eastAsia="Times New Roman" w:hAnsi="Times New Roman" w:cs="Times New Roman"/>
                <w:lang w:val="en-US"/>
              </w:rPr>
              <w:t>240,000 or higher.</w:t>
            </w:r>
          </w:p>
          <w:p w14:paraId="5E854B37" w14:textId="77777777" w:rsidR="0094735C" w:rsidRDefault="007E2AC6">
            <w:pPr>
              <w:numPr>
                <w:ilvl w:val="0"/>
                <w:numId w:val="12"/>
              </w:numPr>
              <w:ind w:firstLineChars="150" w:firstLine="330"/>
              <w:rPr>
                <w:rFonts w:ascii="Times New Roman" w:eastAsia="Times New Roman" w:hAnsi="Times New Roman" w:cs="Times New Roman"/>
                <w:lang w:val="en-US"/>
              </w:rPr>
            </w:pPr>
            <w:r>
              <w:rPr>
                <w:rFonts w:ascii="Times New Roman" w:eastAsia="Times New Roman" w:hAnsi="Times New Roman" w:cs="Times New Roman"/>
                <w:lang w:val="en-US"/>
              </w:rPr>
              <w:t>Mass Range of 6000 or higher</w:t>
            </w:r>
          </w:p>
          <w:p w14:paraId="3AA374B7" w14:textId="77777777" w:rsidR="0094735C" w:rsidRDefault="007E2AC6">
            <w:pPr>
              <w:numPr>
                <w:ilvl w:val="0"/>
                <w:numId w:val="11"/>
              </w:numPr>
              <w:rPr>
                <w:rFonts w:ascii="Times New Roman" w:eastAsia="Times New Roman" w:hAnsi="Times New Roman" w:cs="Times New Roman"/>
                <w:lang w:val="en-US"/>
              </w:rPr>
            </w:pPr>
            <w:r>
              <w:rPr>
                <w:rFonts w:ascii="Times New Roman" w:eastAsia="Times New Roman" w:hAnsi="Times New Roman" w:cs="Times New Roman"/>
                <w:lang w:val="en-US"/>
              </w:rPr>
              <w:t xml:space="preserve">Nitrogen Gas </w:t>
            </w:r>
            <w:proofErr w:type="gramStart"/>
            <w:r>
              <w:rPr>
                <w:rFonts w:ascii="Times New Roman" w:eastAsia="Times New Roman" w:hAnsi="Times New Roman" w:cs="Times New Roman"/>
                <w:lang w:val="en-US"/>
              </w:rPr>
              <w:t xml:space="preserve">Generator  </w:t>
            </w:r>
            <w:r>
              <w:rPr>
                <w:rFonts w:ascii="Times New Roman" w:eastAsia="Times New Roman" w:hAnsi="Times New Roman" w:cs="Times New Roman"/>
                <w:b/>
                <w:lang w:val="en-US"/>
              </w:rPr>
              <w:t>MUST</w:t>
            </w:r>
            <w:proofErr w:type="gramEnd"/>
            <w:r>
              <w:rPr>
                <w:rFonts w:ascii="Times New Roman" w:eastAsia="Times New Roman" w:hAnsi="Times New Roman" w:cs="Times New Roman"/>
                <w:lang w:val="en-US"/>
              </w:rPr>
              <w:t xml:space="preserve"> be able to supply high purity Nitrogen Gas at a rate of 35l/min or higher.</w:t>
            </w:r>
          </w:p>
        </w:tc>
        <w:tc>
          <w:tcPr>
            <w:tcW w:w="1701" w:type="dxa"/>
            <w:vAlign w:val="center"/>
          </w:tcPr>
          <w:p w14:paraId="2BC1745D"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260" w:type="dxa"/>
            <w:shd w:val="clear" w:color="auto" w:fill="auto"/>
            <w:vAlign w:val="center"/>
          </w:tcPr>
          <w:p w14:paraId="3799CC22" w14:textId="77777777" w:rsidR="0094735C" w:rsidRDefault="007E2AC6">
            <w:pPr>
              <w:spacing w:after="0" w:line="240" w:lineRule="auto"/>
              <w:rPr>
                <w:rFonts w:ascii="Times New Roman" w:eastAsia="Times New Roman" w:hAnsi="Times New Roman" w:cs="Times New Roman"/>
                <w:i/>
                <w:lang w:val="en-US"/>
              </w:rPr>
            </w:pPr>
            <w:r>
              <w:rPr>
                <w:rFonts w:ascii="Times New Roman" w:eastAsia="Times New Roman" w:hAnsi="Times New Roman" w:cs="Times New Roman"/>
                <w:i/>
                <w:lang w:val="en-IE"/>
              </w:rPr>
              <w:t>Insert Comment</w:t>
            </w:r>
          </w:p>
        </w:tc>
      </w:tr>
      <w:tr w:rsidR="0094735C" w14:paraId="73F1FBA7" w14:textId="77777777">
        <w:trPr>
          <w:trHeight w:val="420"/>
        </w:trPr>
        <w:tc>
          <w:tcPr>
            <w:tcW w:w="738" w:type="dxa"/>
            <w:vAlign w:val="center"/>
          </w:tcPr>
          <w:p w14:paraId="7F8C5A5E" w14:textId="77777777" w:rsidR="0094735C" w:rsidRDefault="007E2AC6">
            <w:pPr>
              <w:spacing w:after="0" w:line="240" w:lineRule="auto"/>
              <w:rPr>
                <w:rFonts w:ascii="Times New Roman" w:eastAsia="Times New Roman" w:hAnsi="Times New Roman" w:cs="Times New Roman"/>
                <w:highlight w:val="green"/>
                <w:lang w:val="en-IE"/>
              </w:rPr>
            </w:pPr>
            <w:r>
              <w:rPr>
                <w:rFonts w:ascii="Times New Roman" w:eastAsia="Times New Roman" w:hAnsi="Times New Roman" w:cs="Times New Roman"/>
                <w:lang w:val="en-IE"/>
              </w:rPr>
              <w:t>A7</w:t>
            </w:r>
          </w:p>
        </w:tc>
        <w:tc>
          <w:tcPr>
            <w:tcW w:w="3544" w:type="dxa"/>
            <w:tcBorders>
              <w:bottom w:val="single" w:sz="4" w:space="0" w:color="auto"/>
            </w:tcBorders>
            <w:vAlign w:val="center"/>
          </w:tcPr>
          <w:p w14:paraId="4673D517" w14:textId="77777777" w:rsidR="0094735C" w:rsidRDefault="007E2A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software to be supplied </w:t>
            </w:r>
            <w:proofErr w:type="gramStart"/>
            <w:r>
              <w:rPr>
                <w:rFonts w:ascii="Times New Roman" w:eastAsia="Times New Roman" w:hAnsi="Times New Roman" w:cs="Times New Roman"/>
                <w:b/>
                <w:lang w:val="en-IE"/>
              </w:rPr>
              <w:t xml:space="preserve">MUST </w:t>
            </w:r>
            <w:r>
              <w:rPr>
                <w:rFonts w:ascii="Times New Roman" w:eastAsia="Times New Roman" w:hAnsi="Times New Roman" w:cs="Times New Roman"/>
                <w:lang w:val="en-US"/>
              </w:rPr>
              <w:t xml:space="preserve"> be</w:t>
            </w:r>
            <w:proofErr w:type="gramEnd"/>
            <w:r>
              <w:rPr>
                <w:rFonts w:ascii="Times New Roman" w:eastAsia="Times New Roman" w:hAnsi="Times New Roman" w:cs="Times New Roman"/>
                <w:lang w:val="en-US"/>
              </w:rPr>
              <w:t xml:space="preserve"> capable of performing :</w:t>
            </w:r>
          </w:p>
          <w:p w14:paraId="64C2A074"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Instrument Control</w:t>
            </w:r>
          </w:p>
          <w:p w14:paraId="19927ED3"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Data acquisition</w:t>
            </w:r>
          </w:p>
          <w:p w14:paraId="241821B9"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 xml:space="preserve">Normal Bio-molecule discovery </w:t>
            </w:r>
          </w:p>
          <w:p w14:paraId="4CD26B1B"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 xml:space="preserve">Proteomics </w:t>
            </w:r>
          </w:p>
          <w:p w14:paraId="3F63CDCA" w14:textId="77777777" w:rsidR="0094735C" w:rsidRDefault="007E2AC6">
            <w:pPr>
              <w:numPr>
                <w:ilvl w:val="0"/>
                <w:numId w:val="10"/>
              </w:num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 xml:space="preserve">Library search for compounds including natural </w:t>
            </w:r>
            <w:proofErr w:type="gramStart"/>
            <w:r>
              <w:rPr>
                <w:rFonts w:ascii="Times New Roman" w:eastAsia="Times New Roman" w:hAnsi="Times New Roman" w:cs="Times New Roman"/>
                <w:lang w:val="en-US"/>
              </w:rPr>
              <w:t>bio-molecules</w:t>
            </w:r>
            <w:proofErr w:type="gramEnd"/>
            <w:r>
              <w:rPr>
                <w:rFonts w:ascii="Times New Roman" w:eastAsia="Times New Roman" w:hAnsi="Times New Roman" w:cs="Times New Roman"/>
                <w:lang w:val="en-US"/>
              </w:rPr>
              <w:t xml:space="preserve">, Drugs and antibiotics, metabolites, pesticides, peptides, proteins etc. </w:t>
            </w:r>
          </w:p>
        </w:tc>
        <w:tc>
          <w:tcPr>
            <w:tcW w:w="1701" w:type="dxa"/>
            <w:vAlign w:val="center"/>
          </w:tcPr>
          <w:p w14:paraId="72DA9632"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260" w:type="dxa"/>
            <w:shd w:val="clear" w:color="auto" w:fill="auto"/>
            <w:vAlign w:val="center"/>
          </w:tcPr>
          <w:p w14:paraId="46C0F7DF"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0EF93750" w14:textId="77777777">
        <w:trPr>
          <w:trHeight w:val="670"/>
        </w:trPr>
        <w:tc>
          <w:tcPr>
            <w:tcW w:w="9243" w:type="dxa"/>
            <w:gridSpan w:val="4"/>
            <w:tcBorders>
              <w:bottom w:val="single" w:sz="4" w:space="0" w:color="auto"/>
            </w:tcBorders>
            <w:shd w:val="clear" w:color="auto" w:fill="D9D9D9"/>
            <w:vAlign w:val="center"/>
          </w:tcPr>
          <w:p w14:paraId="2550271D"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Interaction of Devices, Functionality &amp; Flexibility, Data Processing &amp; Storage</w:t>
            </w:r>
          </w:p>
        </w:tc>
      </w:tr>
      <w:tr w:rsidR="0094735C" w14:paraId="071D2269" w14:textId="77777777">
        <w:trPr>
          <w:trHeight w:val="1264"/>
        </w:trPr>
        <w:tc>
          <w:tcPr>
            <w:tcW w:w="738" w:type="dxa"/>
            <w:tcBorders>
              <w:bottom w:val="single" w:sz="4" w:space="0" w:color="auto"/>
            </w:tcBorders>
            <w:vAlign w:val="center"/>
          </w:tcPr>
          <w:p w14:paraId="09CBBF3F" w14:textId="77777777" w:rsidR="0094735C" w:rsidRDefault="007E2AC6">
            <w:pPr>
              <w:spacing w:after="0" w:line="240" w:lineRule="auto"/>
              <w:rPr>
                <w:rFonts w:ascii="Times New Roman" w:eastAsia="Times New Roman" w:hAnsi="Times New Roman" w:cs="Times New Roman"/>
                <w:highlight w:val="green"/>
                <w:lang w:val="en-IE"/>
              </w:rPr>
            </w:pPr>
            <w:r>
              <w:rPr>
                <w:rFonts w:ascii="Times New Roman" w:eastAsia="Times New Roman" w:hAnsi="Times New Roman" w:cs="Times New Roman"/>
                <w:lang w:val="en-IE"/>
              </w:rPr>
              <w:t>A8</w:t>
            </w:r>
          </w:p>
        </w:tc>
        <w:tc>
          <w:tcPr>
            <w:tcW w:w="3544" w:type="dxa"/>
            <w:tcBorders>
              <w:bottom w:val="single" w:sz="4" w:space="0" w:color="auto"/>
            </w:tcBorders>
          </w:tcPr>
          <w:p w14:paraId="68749CCA" w14:textId="1987CBC8" w:rsidR="0094735C" w:rsidRDefault="007E2AC6" w:rsidP="000D4544">
            <w:pPr>
              <w:autoSpaceDE w:val="0"/>
              <w:autoSpaceDN w:val="0"/>
              <w:adjustRightInd w:val="0"/>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US"/>
              </w:rPr>
              <w:t xml:space="preserve">It is a minimum requirement that the </w:t>
            </w:r>
            <w:r w:rsidRPr="00460BFB">
              <w:rPr>
                <w:rFonts w:ascii="Times New Roman" w:eastAsia="Times New Roman" w:hAnsi="Times New Roman" w:cs="Times New Roman"/>
                <w:lang w:val="en-US"/>
              </w:rPr>
              <w:t>LC/ HRMS</w:t>
            </w:r>
            <w:r w:rsidR="000D4544">
              <w:rPr>
                <w:rFonts w:ascii="Times New Roman" w:eastAsia="Times New Roman" w:hAnsi="Times New Roman" w:cs="Times New Roman"/>
                <w:lang w:val="en-US"/>
              </w:rPr>
              <w:t xml:space="preserve"> </w:t>
            </w:r>
            <w:r w:rsidRPr="00460BFB">
              <w:rPr>
                <w:rFonts w:ascii="Times New Roman" w:eastAsia="Times New Roman" w:hAnsi="Times New Roman" w:cs="Times New Roman"/>
                <w:lang w:val="en-US"/>
              </w:rPr>
              <w:t xml:space="preserve">instrument </w:t>
            </w:r>
            <w:r w:rsidRPr="00460BFB">
              <w:rPr>
                <w:rFonts w:ascii="Times New Roman" w:eastAsia="Times New Roman" w:hAnsi="Times New Roman" w:cs="Times New Roman"/>
                <w:b/>
                <w:lang w:val="en-US"/>
              </w:rPr>
              <w:t xml:space="preserve">MUST </w:t>
            </w:r>
            <w:r w:rsidRPr="00460BFB">
              <w:rPr>
                <w:rFonts w:ascii="Times New Roman" w:eastAsia="Times New Roman" w:hAnsi="Times New Roman" w:cs="Times New Roman"/>
                <w:bCs/>
                <w:lang w:val="en-US"/>
              </w:rPr>
              <w:t>be controllable via</w:t>
            </w:r>
            <w:r w:rsidRPr="00460BFB">
              <w:rPr>
                <w:rFonts w:ascii="Times New Roman" w:eastAsia="Times New Roman" w:hAnsi="Times New Roman" w:cs="Times New Roman"/>
                <w:lang w:val="en-US"/>
              </w:rPr>
              <w:t xml:space="preserve"> </w:t>
            </w:r>
            <w:r>
              <w:rPr>
                <w:rFonts w:ascii="Times New Roman" w:eastAsia="Times New Roman" w:hAnsi="Times New Roman" w:cs="Times New Roman"/>
                <w:lang w:val="en-US"/>
              </w:rPr>
              <w:t>a</w:t>
            </w:r>
            <w:r>
              <w:rPr>
                <w:rFonts w:ascii="Times New Roman" w:eastAsia="Times New Roman" w:hAnsi="Times New Roman" w:cs="Times New Roman"/>
                <w:color w:val="FF0000"/>
                <w:lang w:val="en-US"/>
              </w:rPr>
              <w:t xml:space="preserve"> </w:t>
            </w:r>
            <w:r>
              <w:rPr>
                <w:rFonts w:ascii="Times New Roman" w:eastAsia="Times New Roman" w:hAnsi="Times New Roman" w:cs="Times New Roman"/>
                <w:lang w:val="en-US"/>
              </w:rPr>
              <w:t>controller capable of monitoring and controlling via interactive feedback to relevant equipment modules with easy extraction of data to external source.</w:t>
            </w:r>
          </w:p>
        </w:tc>
        <w:tc>
          <w:tcPr>
            <w:tcW w:w="1701" w:type="dxa"/>
            <w:tcBorders>
              <w:bottom w:val="single" w:sz="4" w:space="0" w:color="auto"/>
            </w:tcBorders>
            <w:vAlign w:val="center"/>
          </w:tcPr>
          <w:p w14:paraId="5CAFE778"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260" w:type="dxa"/>
            <w:tcBorders>
              <w:bottom w:val="single" w:sz="4" w:space="0" w:color="auto"/>
            </w:tcBorders>
            <w:shd w:val="clear" w:color="auto" w:fill="auto"/>
            <w:vAlign w:val="center"/>
          </w:tcPr>
          <w:p w14:paraId="634FCA9F"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7BA8183D" w14:textId="77777777">
        <w:trPr>
          <w:trHeight w:val="1264"/>
        </w:trPr>
        <w:tc>
          <w:tcPr>
            <w:tcW w:w="738" w:type="dxa"/>
            <w:tcBorders>
              <w:bottom w:val="single" w:sz="4" w:space="0" w:color="auto"/>
            </w:tcBorders>
            <w:vAlign w:val="center"/>
          </w:tcPr>
          <w:p w14:paraId="03BDD829"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lastRenderedPageBreak/>
              <w:t>A9</w:t>
            </w:r>
          </w:p>
        </w:tc>
        <w:tc>
          <w:tcPr>
            <w:tcW w:w="3544" w:type="dxa"/>
            <w:tcBorders>
              <w:bottom w:val="single" w:sz="4" w:space="0" w:color="auto"/>
            </w:tcBorders>
            <w:vAlign w:val="center"/>
          </w:tcPr>
          <w:p w14:paraId="251A5159"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It is </w:t>
            </w:r>
            <w:r>
              <w:rPr>
                <w:rFonts w:ascii="Times New Roman" w:eastAsia="Times New Roman" w:hAnsi="Times New Roman" w:cs="Times New Roman"/>
                <w:b/>
                <w:lang w:val="en-IE"/>
              </w:rPr>
              <w:t>DESIRABLE</w:t>
            </w:r>
            <w:r>
              <w:rPr>
                <w:rFonts w:ascii="Times New Roman" w:eastAsia="Times New Roman" w:hAnsi="Times New Roman" w:cs="Times New Roman"/>
                <w:lang w:val="en-IE"/>
              </w:rPr>
              <w:t xml:space="preserve"> that software updates are be provided free of charge.  </w:t>
            </w:r>
          </w:p>
        </w:tc>
        <w:tc>
          <w:tcPr>
            <w:tcW w:w="1701" w:type="dxa"/>
            <w:tcBorders>
              <w:bottom w:val="single" w:sz="4" w:space="0" w:color="auto"/>
            </w:tcBorders>
            <w:vAlign w:val="center"/>
          </w:tcPr>
          <w:p w14:paraId="7DAF7C80"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260" w:type="dxa"/>
            <w:tcBorders>
              <w:bottom w:val="single" w:sz="4" w:space="0" w:color="auto"/>
            </w:tcBorders>
            <w:shd w:val="clear" w:color="auto" w:fill="auto"/>
            <w:vAlign w:val="center"/>
          </w:tcPr>
          <w:p w14:paraId="50482B0B"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bl>
    <w:p w14:paraId="7AB6D4CB" w14:textId="77777777" w:rsidR="0094735C" w:rsidRDefault="0094735C">
      <w:pPr>
        <w:spacing w:after="0" w:line="240" w:lineRule="auto"/>
        <w:rPr>
          <w:rFonts w:ascii="Times New Roman" w:eastAsia="Times New Roman" w:hAnsi="Times New Roman" w:cs="Times New Roman"/>
          <w:b/>
          <w:lang w:val="en-IE"/>
        </w:rPr>
      </w:pPr>
    </w:p>
    <w:p w14:paraId="530E5AAB" w14:textId="77777777" w:rsidR="0094735C" w:rsidRDefault="0094735C">
      <w:pPr>
        <w:spacing w:after="0" w:line="240" w:lineRule="auto"/>
        <w:rPr>
          <w:rFonts w:ascii="Times New Roman" w:eastAsia="Times New Roman" w:hAnsi="Times New Roman" w:cs="Times New Roman"/>
          <w:lang w:val="en-US"/>
        </w:rPr>
      </w:pPr>
    </w:p>
    <w:tbl>
      <w:tblPr>
        <w:tblStyle w:val="TableGrid1"/>
        <w:tblW w:w="9214" w:type="dxa"/>
        <w:tblInd w:w="108" w:type="dxa"/>
        <w:tblLayout w:type="fixed"/>
        <w:tblLook w:val="04A0" w:firstRow="1" w:lastRow="0" w:firstColumn="1" w:lastColumn="0" w:noHBand="0" w:noVBand="1"/>
      </w:tblPr>
      <w:tblGrid>
        <w:gridCol w:w="632"/>
        <w:gridCol w:w="3621"/>
        <w:gridCol w:w="1276"/>
        <w:gridCol w:w="3685"/>
      </w:tblGrid>
      <w:tr w:rsidR="0094735C" w14:paraId="26E5DC7F" w14:textId="77777777">
        <w:trPr>
          <w:trHeight w:val="563"/>
        </w:trPr>
        <w:tc>
          <w:tcPr>
            <w:tcW w:w="9214" w:type="dxa"/>
            <w:gridSpan w:val="4"/>
            <w:shd w:val="clear" w:color="auto" w:fill="D9D9D9"/>
            <w:vAlign w:val="center"/>
          </w:tcPr>
          <w:p w14:paraId="68B933C0" w14:textId="77777777" w:rsidR="0094735C" w:rsidRDefault="0094735C">
            <w:pPr>
              <w:spacing w:after="0" w:line="240" w:lineRule="auto"/>
              <w:jc w:val="center"/>
              <w:rPr>
                <w:rFonts w:ascii="Times New Roman" w:eastAsia="Times New Roman" w:hAnsi="Times New Roman" w:cs="Times New Roman"/>
                <w:b/>
                <w:lang w:val="en-IE"/>
              </w:rPr>
            </w:pPr>
          </w:p>
          <w:p w14:paraId="24034097"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Warranty, ASS, Technical Support &amp; Training</w:t>
            </w:r>
          </w:p>
          <w:p w14:paraId="2BD1B3A7" w14:textId="77777777" w:rsidR="0094735C" w:rsidRDefault="0094735C">
            <w:pPr>
              <w:spacing w:after="0" w:line="240" w:lineRule="auto"/>
              <w:jc w:val="center"/>
              <w:rPr>
                <w:rFonts w:ascii="Times New Roman" w:eastAsia="Times New Roman" w:hAnsi="Times New Roman" w:cs="Times New Roman"/>
                <w:b/>
                <w:lang w:val="en-IE"/>
              </w:rPr>
            </w:pPr>
          </w:p>
        </w:tc>
      </w:tr>
      <w:tr w:rsidR="0094735C" w14:paraId="0DD17E05" w14:textId="77777777">
        <w:trPr>
          <w:trHeight w:val="563"/>
        </w:trPr>
        <w:tc>
          <w:tcPr>
            <w:tcW w:w="9214" w:type="dxa"/>
            <w:gridSpan w:val="4"/>
            <w:shd w:val="clear" w:color="auto" w:fill="D9D9D9"/>
            <w:vAlign w:val="center"/>
          </w:tcPr>
          <w:p w14:paraId="5B48AAE8"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Customer Support, Repair, Maintenance &amp; Breakdown Requirements</w:t>
            </w:r>
          </w:p>
        </w:tc>
      </w:tr>
      <w:tr w:rsidR="0094735C" w14:paraId="0E4ABF4F" w14:textId="77777777">
        <w:trPr>
          <w:trHeight w:val="1264"/>
        </w:trPr>
        <w:tc>
          <w:tcPr>
            <w:tcW w:w="632" w:type="dxa"/>
            <w:vAlign w:val="center"/>
          </w:tcPr>
          <w:p w14:paraId="38DC4355"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B1</w:t>
            </w:r>
          </w:p>
        </w:tc>
        <w:tc>
          <w:tcPr>
            <w:tcW w:w="3621" w:type="dxa"/>
            <w:vAlign w:val="center"/>
          </w:tcPr>
          <w:p w14:paraId="750FF296"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tenderer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have dedicated field application specialists at their disposal and fully qualified service personnel who can respond to service calls. </w:t>
            </w:r>
          </w:p>
          <w:p w14:paraId="7FDA551B"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Please provide details.</w:t>
            </w:r>
          </w:p>
          <w:p w14:paraId="75FFED4F" w14:textId="77777777" w:rsidR="0094735C" w:rsidRDefault="0094735C">
            <w:pPr>
              <w:spacing w:after="0" w:line="240" w:lineRule="auto"/>
              <w:rPr>
                <w:rFonts w:ascii="Times New Roman" w:eastAsia="Times New Roman" w:hAnsi="Times New Roman" w:cs="Times New Roman"/>
                <w:lang w:val="en-IE"/>
              </w:rPr>
            </w:pPr>
          </w:p>
        </w:tc>
        <w:tc>
          <w:tcPr>
            <w:tcW w:w="1276" w:type="dxa"/>
          </w:tcPr>
          <w:p w14:paraId="763FDD51"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tcPr>
          <w:p w14:paraId="0B1A62BE"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4E92D44A" w14:textId="77777777">
        <w:trPr>
          <w:trHeight w:val="1264"/>
        </w:trPr>
        <w:tc>
          <w:tcPr>
            <w:tcW w:w="632" w:type="dxa"/>
            <w:vAlign w:val="center"/>
          </w:tcPr>
          <w:p w14:paraId="6499FA96"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B2</w:t>
            </w:r>
          </w:p>
        </w:tc>
        <w:tc>
          <w:tcPr>
            <w:tcW w:w="3621" w:type="dxa"/>
            <w:vAlign w:val="center"/>
          </w:tcPr>
          <w:p w14:paraId="022F31E0"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Tenderer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indicate the arrangements for and specify the names and level of experience of technicians who will be in charge of after sales service level support.</w:t>
            </w:r>
          </w:p>
          <w:p w14:paraId="679908A2" w14:textId="77777777" w:rsidR="0094735C" w:rsidRDefault="0094735C">
            <w:pPr>
              <w:spacing w:after="0" w:line="240" w:lineRule="auto"/>
              <w:rPr>
                <w:rFonts w:ascii="Times New Roman" w:eastAsia="Times New Roman" w:hAnsi="Times New Roman" w:cs="Times New Roman"/>
                <w:lang w:val="en-IE"/>
              </w:rPr>
            </w:pPr>
          </w:p>
        </w:tc>
        <w:tc>
          <w:tcPr>
            <w:tcW w:w="1276" w:type="dxa"/>
          </w:tcPr>
          <w:p w14:paraId="74ED19C6"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tcPr>
          <w:p w14:paraId="4702B97D"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45020679" w14:textId="77777777">
        <w:trPr>
          <w:trHeight w:val="563"/>
        </w:trPr>
        <w:tc>
          <w:tcPr>
            <w:tcW w:w="9214" w:type="dxa"/>
            <w:gridSpan w:val="4"/>
            <w:shd w:val="clear" w:color="auto" w:fill="D9D9D9"/>
            <w:vAlign w:val="center"/>
          </w:tcPr>
          <w:p w14:paraId="71E6F997"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 xml:space="preserve">Replacement &amp; Spare Parts Requirements </w:t>
            </w:r>
          </w:p>
        </w:tc>
      </w:tr>
      <w:tr w:rsidR="0094735C" w14:paraId="52E6E2A3" w14:textId="77777777">
        <w:trPr>
          <w:trHeight w:val="1264"/>
        </w:trPr>
        <w:tc>
          <w:tcPr>
            <w:tcW w:w="632" w:type="dxa"/>
            <w:vAlign w:val="center"/>
          </w:tcPr>
          <w:p w14:paraId="79BF2A18"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B3</w:t>
            </w:r>
          </w:p>
        </w:tc>
        <w:tc>
          <w:tcPr>
            <w:tcW w:w="3621" w:type="dxa"/>
            <w:vAlign w:val="center"/>
          </w:tcPr>
          <w:p w14:paraId="35BEC844"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tenderer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provide confirmation of the availability of service and replacement parts for at least </w:t>
            </w:r>
            <w:r w:rsidRPr="00460BFB">
              <w:rPr>
                <w:rFonts w:ascii="Times New Roman" w:eastAsia="Times New Roman" w:hAnsi="Times New Roman" w:cs="Times New Roman"/>
                <w:lang w:val="en-US"/>
              </w:rPr>
              <w:t>10</w:t>
            </w:r>
            <w:r w:rsidRPr="00460BFB">
              <w:rPr>
                <w:rFonts w:ascii="Times New Roman" w:eastAsia="Times New Roman" w:hAnsi="Times New Roman" w:cs="Times New Roman"/>
                <w:lang w:val="en-IE"/>
              </w:rPr>
              <w:t xml:space="preserve"> years </w:t>
            </w:r>
            <w:r>
              <w:rPr>
                <w:rFonts w:ascii="Times New Roman" w:eastAsia="Times New Roman" w:hAnsi="Times New Roman" w:cs="Times New Roman"/>
                <w:lang w:val="en-IE"/>
              </w:rPr>
              <w:t>after commissioning</w:t>
            </w:r>
          </w:p>
          <w:p w14:paraId="7315A1C1" w14:textId="77777777" w:rsidR="0094735C" w:rsidRDefault="0094735C">
            <w:pPr>
              <w:spacing w:after="0" w:line="240" w:lineRule="auto"/>
              <w:rPr>
                <w:rFonts w:ascii="Times New Roman" w:eastAsia="Times New Roman" w:hAnsi="Times New Roman" w:cs="Times New Roman"/>
                <w:lang w:val="en-IE"/>
              </w:rPr>
            </w:pPr>
          </w:p>
        </w:tc>
        <w:tc>
          <w:tcPr>
            <w:tcW w:w="1276" w:type="dxa"/>
          </w:tcPr>
          <w:p w14:paraId="1FEB6D24"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tcPr>
          <w:p w14:paraId="25C6B3A7"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7EC439A4" w14:textId="77777777">
        <w:trPr>
          <w:trHeight w:val="1264"/>
        </w:trPr>
        <w:tc>
          <w:tcPr>
            <w:tcW w:w="632" w:type="dxa"/>
            <w:vAlign w:val="center"/>
          </w:tcPr>
          <w:p w14:paraId="7E91604D"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B4</w:t>
            </w:r>
          </w:p>
        </w:tc>
        <w:tc>
          <w:tcPr>
            <w:tcW w:w="3621" w:type="dxa"/>
            <w:vAlign w:val="center"/>
          </w:tcPr>
          <w:p w14:paraId="2A28690D"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Tenderer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state when the model was introduced, when the </w:t>
            </w:r>
            <w:r>
              <w:rPr>
                <w:rFonts w:ascii="Times New Roman" w:eastAsia="Times New Roman" w:hAnsi="Times New Roman" w:cs="Times New Roman"/>
                <w:lang w:val="en-US"/>
              </w:rPr>
              <w:t>equipment</w:t>
            </w:r>
            <w:r>
              <w:rPr>
                <w:rFonts w:ascii="Times New Roman" w:eastAsia="Times New Roman" w:hAnsi="Times New Roman" w:cs="Times New Roman"/>
                <w:lang w:val="en-IE"/>
              </w:rPr>
              <w:t xml:space="preserve"> is likely to be superseded and for how long after purchase replacement parts will be available.</w:t>
            </w:r>
          </w:p>
          <w:p w14:paraId="6B52F3F5" w14:textId="77777777" w:rsidR="0094735C" w:rsidRDefault="0094735C">
            <w:pPr>
              <w:spacing w:after="0" w:line="240" w:lineRule="auto"/>
              <w:rPr>
                <w:rFonts w:ascii="Times New Roman" w:eastAsia="Times New Roman" w:hAnsi="Times New Roman" w:cs="Times New Roman"/>
                <w:lang w:val="en-IE"/>
              </w:rPr>
            </w:pPr>
          </w:p>
        </w:tc>
        <w:tc>
          <w:tcPr>
            <w:tcW w:w="1276" w:type="dxa"/>
          </w:tcPr>
          <w:p w14:paraId="6865EED8"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tcPr>
          <w:p w14:paraId="2988C397"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3ADE32DC" w14:textId="77777777">
        <w:trPr>
          <w:trHeight w:val="573"/>
        </w:trPr>
        <w:tc>
          <w:tcPr>
            <w:tcW w:w="9214" w:type="dxa"/>
            <w:gridSpan w:val="4"/>
            <w:shd w:val="clear" w:color="auto" w:fill="D9D9D9"/>
            <w:vAlign w:val="center"/>
          </w:tcPr>
          <w:p w14:paraId="48E434D9"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Training Proposal</w:t>
            </w:r>
          </w:p>
          <w:p w14:paraId="75CC54CD" w14:textId="77777777" w:rsidR="0094735C" w:rsidRPr="00B657D3" w:rsidRDefault="007E2AC6">
            <w:pPr>
              <w:spacing w:after="0" w:line="240" w:lineRule="auto"/>
              <w:jc w:val="center"/>
              <w:rPr>
                <w:rFonts w:ascii="Times New Roman" w:eastAsia="Times New Roman" w:hAnsi="Times New Roman" w:cs="Times New Roman"/>
                <w:b/>
                <w:bCs/>
                <w:i/>
                <w:lang w:val="en-IE"/>
              </w:rPr>
            </w:pPr>
            <w:r w:rsidRPr="00B657D3">
              <w:rPr>
                <w:rFonts w:ascii="Times New Roman" w:eastAsia="Calibri" w:hAnsi="Times New Roman" w:cs="Times New Roman"/>
                <w:b/>
                <w:bCs/>
                <w:lang w:val="en-IE"/>
              </w:rPr>
              <w:t>Tenderers are asked to provide details of a training programme to include but not limited to the following:</w:t>
            </w:r>
          </w:p>
        </w:tc>
      </w:tr>
      <w:tr w:rsidR="0094735C" w14:paraId="69AED14F" w14:textId="77777777">
        <w:trPr>
          <w:trHeight w:val="1264"/>
        </w:trPr>
        <w:tc>
          <w:tcPr>
            <w:tcW w:w="632" w:type="dxa"/>
            <w:vAlign w:val="center"/>
          </w:tcPr>
          <w:p w14:paraId="7951FB75"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B5</w:t>
            </w:r>
          </w:p>
        </w:tc>
        <w:tc>
          <w:tcPr>
            <w:tcW w:w="3621" w:type="dxa"/>
            <w:vAlign w:val="center"/>
          </w:tcPr>
          <w:p w14:paraId="5928BA07"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tenderer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provide on-site training (&gt; five days) post installation for at least </w:t>
            </w:r>
            <w:r w:rsidRPr="00460BFB">
              <w:rPr>
                <w:rFonts w:ascii="Times New Roman" w:eastAsia="Times New Roman" w:hAnsi="Times New Roman" w:cs="Times New Roman"/>
                <w:lang w:val="en-US"/>
              </w:rPr>
              <w:t>five</w:t>
            </w:r>
            <w:r w:rsidRPr="00460BFB">
              <w:rPr>
                <w:rFonts w:ascii="Times New Roman" w:eastAsia="Times New Roman" w:hAnsi="Times New Roman" w:cs="Times New Roman"/>
                <w:lang w:val="en-IE"/>
              </w:rPr>
              <w:t xml:space="preserve"> (</w:t>
            </w:r>
            <w:r w:rsidRPr="00460BFB">
              <w:rPr>
                <w:rFonts w:ascii="Times New Roman" w:eastAsia="Times New Roman" w:hAnsi="Times New Roman" w:cs="Times New Roman"/>
                <w:lang w:val="en-US"/>
              </w:rPr>
              <w:t>5</w:t>
            </w:r>
            <w:r w:rsidRPr="00460BFB">
              <w:rPr>
                <w:rFonts w:ascii="Times New Roman" w:eastAsia="Times New Roman" w:hAnsi="Times New Roman" w:cs="Times New Roman"/>
                <w:lang w:val="en-IE"/>
              </w:rPr>
              <w:t>)</w:t>
            </w:r>
            <w:r>
              <w:rPr>
                <w:rFonts w:ascii="Times New Roman" w:eastAsia="Times New Roman" w:hAnsi="Times New Roman" w:cs="Times New Roman"/>
                <w:color w:val="FF0000"/>
                <w:lang w:val="en-IE"/>
              </w:rPr>
              <w:t xml:space="preserve"> </w:t>
            </w:r>
            <w:r>
              <w:rPr>
                <w:rFonts w:ascii="Times New Roman" w:eastAsia="Times New Roman" w:hAnsi="Times New Roman" w:cs="Times New Roman"/>
                <w:lang w:val="en-IE"/>
              </w:rPr>
              <w:t xml:space="preserve">persons after commissioning </w:t>
            </w:r>
            <w:r>
              <w:rPr>
                <w:rFonts w:ascii="Times New Roman" w:eastAsia="Times New Roman" w:hAnsi="Times New Roman" w:cs="Times New Roman"/>
                <w:lang w:val="en-US"/>
              </w:rPr>
              <w:t xml:space="preserve">which will </w:t>
            </w:r>
            <w:r>
              <w:rPr>
                <w:rFonts w:ascii="Times New Roman" w:eastAsia="Times New Roman" w:hAnsi="Times New Roman" w:cs="Times New Roman"/>
                <w:lang w:val="en-IE"/>
              </w:rPr>
              <w:t>include use of instrument, software,</w:t>
            </w:r>
            <w:r>
              <w:rPr>
                <w:rFonts w:ascii="Times New Roman" w:eastAsia="Times New Roman" w:hAnsi="Times New Roman" w:cs="Times New Roman"/>
                <w:lang w:val="en-US"/>
              </w:rPr>
              <w:t xml:space="preserve"> </w:t>
            </w:r>
            <w:r>
              <w:rPr>
                <w:rFonts w:ascii="Times New Roman" w:eastAsia="Times New Roman" w:hAnsi="Times New Roman" w:cs="Times New Roman"/>
                <w:lang w:val="en-IE"/>
              </w:rPr>
              <w:t xml:space="preserve">data </w:t>
            </w:r>
            <w:r>
              <w:rPr>
                <w:rFonts w:ascii="Times New Roman" w:eastAsia="Times New Roman" w:hAnsi="Times New Roman" w:cs="Times New Roman"/>
                <w:lang w:val="en-US"/>
              </w:rPr>
              <w:t xml:space="preserve">processing and </w:t>
            </w:r>
            <w:r>
              <w:rPr>
                <w:rFonts w:ascii="Times New Roman" w:eastAsia="Times New Roman" w:hAnsi="Times New Roman" w:cs="Times New Roman"/>
                <w:lang w:val="en-IE"/>
              </w:rPr>
              <w:t>analysis</w:t>
            </w:r>
            <w:r>
              <w:rPr>
                <w:rFonts w:ascii="Times New Roman" w:eastAsia="Times New Roman" w:hAnsi="Times New Roman" w:cs="Times New Roman"/>
                <w:lang w:val="en-US"/>
              </w:rPr>
              <w:t xml:space="preserve">, user  maintenance and </w:t>
            </w:r>
            <w:r>
              <w:rPr>
                <w:rFonts w:ascii="Times New Roman" w:eastAsia="Times New Roman" w:hAnsi="Times New Roman" w:cs="Times New Roman"/>
                <w:lang w:val="en-IE"/>
              </w:rPr>
              <w:t>troubleshooting.</w:t>
            </w:r>
          </w:p>
          <w:p w14:paraId="0A758892" w14:textId="77777777" w:rsidR="0094735C" w:rsidRDefault="0094735C">
            <w:pPr>
              <w:spacing w:after="0" w:line="240" w:lineRule="auto"/>
              <w:rPr>
                <w:rFonts w:ascii="Times New Roman" w:eastAsia="Times New Roman" w:hAnsi="Times New Roman" w:cs="Times New Roman"/>
                <w:lang w:val="en-IE"/>
              </w:rPr>
            </w:pPr>
          </w:p>
        </w:tc>
        <w:tc>
          <w:tcPr>
            <w:tcW w:w="1276" w:type="dxa"/>
            <w:vAlign w:val="center"/>
          </w:tcPr>
          <w:p w14:paraId="5A04FD56"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vAlign w:val="center"/>
          </w:tcPr>
          <w:p w14:paraId="0C77C435"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18B773A0" w14:textId="77777777">
        <w:trPr>
          <w:trHeight w:val="1264"/>
        </w:trPr>
        <w:tc>
          <w:tcPr>
            <w:tcW w:w="632" w:type="dxa"/>
          </w:tcPr>
          <w:p w14:paraId="72A0BC68"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B6</w:t>
            </w:r>
          </w:p>
        </w:tc>
        <w:tc>
          <w:tcPr>
            <w:tcW w:w="3621" w:type="dxa"/>
          </w:tcPr>
          <w:p w14:paraId="1B68D386"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Relevant training and maintenance manuals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also be provided with the instrument.</w:t>
            </w:r>
          </w:p>
          <w:p w14:paraId="1F878B55" w14:textId="77777777" w:rsidR="0094735C" w:rsidRDefault="0094735C">
            <w:pPr>
              <w:spacing w:after="0" w:line="240" w:lineRule="auto"/>
              <w:rPr>
                <w:rFonts w:ascii="Times New Roman" w:eastAsia="Times New Roman" w:hAnsi="Times New Roman" w:cs="Times New Roman"/>
                <w:lang w:val="en-IE"/>
              </w:rPr>
            </w:pPr>
          </w:p>
        </w:tc>
        <w:tc>
          <w:tcPr>
            <w:tcW w:w="1276" w:type="dxa"/>
          </w:tcPr>
          <w:p w14:paraId="2DF8F294"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tcPr>
          <w:p w14:paraId="427EE22B"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34CBAE0A" w14:textId="77777777">
        <w:trPr>
          <w:trHeight w:val="1264"/>
        </w:trPr>
        <w:tc>
          <w:tcPr>
            <w:tcW w:w="632" w:type="dxa"/>
          </w:tcPr>
          <w:p w14:paraId="50DB7919"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lastRenderedPageBreak/>
              <w:t>B7</w:t>
            </w:r>
          </w:p>
        </w:tc>
        <w:tc>
          <w:tcPr>
            <w:tcW w:w="3621" w:type="dxa"/>
          </w:tcPr>
          <w:p w14:paraId="0EC181DC" w14:textId="77777777" w:rsidR="0094735C" w:rsidRDefault="007E2A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IE"/>
              </w:rPr>
              <w:t xml:space="preserve">Onsite operator training </w:t>
            </w:r>
            <w:r>
              <w:rPr>
                <w:rFonts w:ascii="Times New Roman" w:eastAsia="Times New Roman" w:hAnsi="Times New Roman" w:cs="Times New Roman"/>
                <w:lang w:val="en-US"/>
              </w:rPr>
              <w:t>undertaken</w:t>
            </w:r>
            <w:r>
              <w:rPr>
                <w:rFonts w:ascii="Times New Roman" w:eastAsia="Times New Roman" w:hAnsi="Times New Roman" w:cs="Times New Roman"/>
                <w:lang w:val="en-IE"/>
              </w:rPr>
              <w:t xml:space="preserve"> at installation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cover aspects of system </w:t>
            </w:r>
            <w:r>
              <w:rPr>
                <w:rFonts w:ascii="Times New Roman" w:eastAsia="Times New Roman" w:hAnsi="Times New Roman" w:cs="Times New Roman"/>
                <w:lang w:val="en-US"/>
              </w:rPr>
              <w:t>familiarization</w:t>
            </w:r>
            <w:r>
              <w:rPr>
                <w:rFonts w:ascii="Times New Roman" w:eastAsia="Times New Roman" w:hAnsi="Times New Roman" w:cs="Times New Roman"/>
                <w:lang w:val="en-IE"/>
              </w:rPr>
              <w:t xml:space="preserve">, operation and maintenance, method </w:t>
            </w:r>
            <w:r>
              <w:rPr>
                <w:rFonts w:ascii="Times New Roman" w:eastAsia="Times New Roman" w:hAnsi="Times New Roman" w:cs="Times New Roman"/>
                <w:lang w:val="en-US"/>
              </w:rPr>
              <w:t xml:space="preserve">optimization </w:t>
            </w:r>
            <w:r w:rsidRPr="00460BFB">
              <w:rPr>
                <w:rFonts w:ascii="Times New Roman" w:eastAsia="Times New Roman" w:hAnsi="Times New Roman" w:cs="Times New Roman"/>
                <w:lang w:val="en-US"/>
              </w:rPr>
              <w:t>and applications</w:t>
            </w:r>
          </w:p>
          <w:p w14:paraId="309F9D3B" w14:textId="77777777" w:rsidR="0094735C" w:rsidRDefault="0094735C">
            <w:pPr>
              <w:spacing w:after="0" w:line="240" w:lineRule="auto"/>
              <w:rPr>
                <w:rFonts w:ascii="Times New Roman" w:eastAsia="Times New Roman" w:hAnsi="Times New Roman" w:cs="Times New Roman"/>
                <w:lang w:val="en-IE"/>
              </w:rPr>
            </w:pPr>
          </w:p>
        </w:tc>
        <w:tc>
          <w:tcPr>
            <w:tcW w:w="1276" w:type="dxa"/>
          </w:tcPr>
          <w:p w14:paraId="765F9EC5"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tcPr>
          <w:p w14:paraId="4D5AF090"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31DF3551" w14:textId="77777777">
        <w:trPr>
          <w:trHeight w:val="573"/>
        </w:trPr>
        <w:tc>
          <w:tcPr>
            <w:tcW w:w="9214" w:type="dxa"/>
            <w:gridSpan w:val="4"/>
            <w:shd w:val="clear" w:color="auto" w:fill="D9D9D9"/>
            <w:vAlign w:val="center"/>
          </w:tcPr>
          <w:p w14:paraId="04E0746D"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Guaranteed Response Times</w:t>
            </w:r>
          </w:p>
        </w:tc>
      </w:tr>
      <w:tr w:rsidR="0094735C" w14:paraId="51077017" w14:textId="77777777">
        <w:trPr>
          <w:trHeight w:val="557"/>
        </w:trPr>
        <w:tc>
          <w:tcPr>
            <w:tcW w:w="632" w:type="dxa"/>
            <w:vAlign w:val="center"/>
          </w:tcPr>
          <w:p w14:paraId="5B0D3559"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B8</w:t>
            </w:r>
          </w:p>
        </w:tc>
        <w:tc>
          <w:tcPr>
            <w:tcW w:w="3621" w:type="dxa"/>
            <w:vAlign w:val="center"/>
          </w:tcPr>
          <w:p w14:paraId="24C477C4"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tenderer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provide a description of the arrangements and lead times for the provision of technical support, annual service/maintenance, emergency call-out response, and spare parts.</w:t>
            </w:r>
          </w:p>
          <w:p w14:paraId="20336B47" w14:textId="77777777" w:rsidR="0094735C" w:rsidRDefault="0094735C">
            <w:pPr>
              <w:spacing w:after="0" w:line="240" w:lineRule="auto"/>
              <w:rPr>
                <w:rFonts w:ascii="Times New Roman" w:eastAsia="Times New Roman" w:hAnsi="Times New Roman" w:cs="Times New Roman"/>
                <w:lang w:val="en-IE"/>
              </w:rPr>
            </w:pPr>
          </w:p>
        </w:tc>
        <w:tc>
          <w:tcPr>
            <w:tcW w:w="1276" w:type="dxa"/>
          </w:tcPr>
          <w:p w14:paraId="6FA74ACC"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tcPr>
          <w:p w14:paraId="7FED634D"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09F6C302" w14:textId="77777777">
        <w:trPr>
          <w:trHeight w:val="573"/>
        </w:trPr>
        <w:tc>
          <w:tcPr>
            <w:tcW w:w="9214" w:type="dxa"/>
            <w:gridSpan w:val="4"/>
            <w:shd w:val="clear" w:color="auto" w:fill="D9D9D9"/>
            <w:vAlign w:val="center"/>
          </w:tcPr>
          <w:p w14:paraId="25640A95"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Warranty</w:t>
            </w:r>
          </w:p>
        </w:tc>
      </w:tr>
      <w:tr w:rsidR="0094735C" w14:paraId="2CB8FCBF" w14:textId="77777777">
        <w:trPr>
          <w:trHeight w:val="416"/>
        </w:trPr>
        <w:tc>
          <w:tcPr>
            <w:tcW w:w="632" w:type="dxa"/>
            <w:vAlign w:val="center"/>
          </w:tcPr>
          <w:p w14:paraId="5AA3E523" w14:textId="77777777" w:rsidR="0094735C" w:rsidRDefault="007E2AC6">
            <w:pPr>
              <w:spacing w:after="0" w:line="240" w:lineRule="auto"/>
              <w:rPr>
                <w:rFonts w:ascii="Times New Roman" w:eastAsia="Times New Roman" w:hAnsi="Times New Roman" w:cs="Times New Roman"/>
                <w:highlight w:val="yellow"/>
                <w:lang w:val="en-IE"/>
              </w:rPr>
            </w:pPr>
            <w:r>
              <w:rPr>
                <w:rFonts w:ascii="Times New Roman" w:eastAsia="Times New Roman" w:hAnsi="Times New Roman" w:cs="Times New Roman"/>
                <w:lang w:val="en-IE"/>
              </w:rPr>
              <w:t>B9</w:t>
            </w:r>
          </w:p>
        </w:tc>
        <w:tc>
          <w:tcPr>
            <w:tcW w:w="3621" w:type="dxa"/>
            <w:vAlign w:val="center"/>
          </w:tcPr>
          <w:p w14:paraId="5C9A5F82"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supplier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state details of the supplied warranty</w:t>
            </w:r>
            <w:r>
              <w:rPr>
                <w:rFonts w:ascii="Times New Roman" w:eastAsia="Times New Roman" w:hAnsi="Times New Roman" w:cs="Times New Roman"/>
                <w:lang w:val="en-US"/>
              </w:rPr>
              <w:t xml:space="preserve">, </w:t>
            </w:r>
            <w:r>
              <w:rPr>
                <w:rFonts w:ascii="Times New Roman" w:eastAsia="Times New Roman" w:hAnsi="Times New Roman" w:cs="Times New Roman"/>
                <w:lang w:val="en-IE"/>
              </w:rPr>
              <w:t>and any associated costs</w:t>
            </w:r>
            <w:r>
              <w:rPr>
                <w:rFonts w:ascii="Times New Roman" w:eastAsia="Times New Roman" w:hAnsi="Times New Roman" w:cs="Times New Roman"/>
                <w:lang w:val="en-US"/>
              </w:rPr>
              <w:t xml:space="preserve"> and exclusions</w:t>
            </w:r>
            <w:r>
              <w:rPr>
                <w:rFonts w:ascii="Times New Roman" w:eastAsia="Times New Roman" w:hAnsi="Times New Roman" w:cs="Times New Roman"/>
                <w:lang w:val="en-IE"/>
              </w:rPr>
              <w:t>.</w:t>
            </w:r>
          </w:p>
          <w:p w14:paraId="294ED85E" w14:textId="77777777" w:rsidR="0094735C" w:rsidRDefault="0094735C">
            <w:pPr>
              <w:spacing w:after="0" w:line="240" w:lineRule="auto"/>
              <w:rPr>
                <w:rFonts w:ascii="Times New Roman" w:eastAsia="Times New Roman" w:hAnsi="Times New Roman" w:cs="Times New Roman"/>
                <w:lang w:val="en-IE"/>
              </w:rPr>
            </w:pPr>
          </w:p>
        </w:tc>
        <w:tc>
          <w:tcPr>
            <w:tcW w:w="1276" w:type="dxa"/>
            <w:vAlign w:val="center"/>
          </w:tcPr>
          <w:p w14:paraId="50CF5554"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vAlign w:val="center"/>
          </w:tcPr>
          <w:p w14:paraId="3D0966C9"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47F9CFD7" w14:textId="77777777">
        <w:trPr>
          <w:trHeight w:val="416"/>
        </w:trPr>
        <w:tc>
          <w:tcPr>
            <w:tcW w:w="632" w:type="dxa"/>
            <w:vAlign w:val="center"/>
          </w:tcPr>
          <w:p w14:paraId="4FC4E90D"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B10</w:t>
            </w:r>
          </w:p>
        </w:tc>
        <w:tc>
          <w:tcPr>
            <w:tcW w:w="3621" w:type="dxa"/>
            <w:vAlign w:val="center"/>
          </w:tcPr>
          <w:p w14:paraId="502D845E"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supplier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include details of Service &amp; Maintenance contract immediately following the expiry of warranty</w:t>
            </w:r>
            <w:r>
              <w:rPr>
                <w:rFonts w:ascii="Times New Roman" w:eastAsia="Times New Roman" w:hAnsi="Times New Roman" w:cs="Times New Roman"/>
                <w:lang w:val="en-US"/>
              </w:rPr>
              <w:t xml:space="preserve"> as an option</w:t>
            </w:r>
            <w:r>
              <w:rPr>
                <w:rFonts w:ascii="Times New Roman" w:eastAsia="Times New Roman" w:hAnsi="Times New Roman" w:cs="Times New Roman"/>
                <w:lang w:val="en-IE"/>
              </w:rPr>
              <w:t xml:space="preserve">. </w:t>
            </w:r>
          </w:p>
          <w:p w14:paraId="7D3BF285" w14:textId="77777777" w:rsidR="0094735C" w:rsidRDefault="0094735C">
            <w:pPr>
              <w:spacing w:after="0" w:line="240" w:lineRule="auto"/>
              <w:rPr>
                <w:rFonts w:ascii="Times New Roman" w:eastAsia="Times New Roman" w:hAnsi="Times New Roman" w:cs="Times New Roman"/>
                <w:lang w:val="en-IE"/>
              </w:rPr>
            </w:pPr>
          </w:p>
          <w:p w14:paraId="7FD3D97D"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Full details of what is included, including period of coverage, parts, consumables and response times and what is excluded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be indicated. Please provide details for each individual year for 5 years.</w:t>
            </w:r>
          </w:p>
          <w:p w14:paraId="7D4B964E" w14:textId="77777777" w:rsidR="0094735C" w:rsidRDefault="0094735C">
            <w:pPr>
              <w:spacing w:after="0" w:line="240" w:lineRule="auto"/>
              <w:rPr>
                <w:rFonts w:ascii="Times New Roman" w:eastAsia="Times New Roman" w:hAnsi="Times New Roman" w:cs="Times New Roman"/>
                <w:lang w:val="en-IE"/>
              </w:rPr>
            </w:pPr>
          </w:p>
        </w:tc>
        <w:tc>
          <w:tcPr>
            <w:tcW w:w="1276" w:type="dxa"/>
            <w:vAlign w:val="center"/>
          </w:tcPr>
          <w:p w14:paraId="57D21EF4"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685" w:type="dxa"/>
            <w:shd w:val="clear" w:color="auto" w:fill="auto"/>
            <w:vAlign w:val="center"/>
          </w:tcPr>
          <w:p w14:paraId="32FA50C8"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bl>
    <w:p w14:paraId="55A73402" w14:textId="77777777" w:rsidR="0094735C" w:rsidRDefault="0094735C">
      <w:pPr>
        <w:spacing w:after="0" w:line="240" w:lineRule="auto"/>
        <w:rPr>
          <w:rFonts w:ascii="Times New Roman" w:eastAsia="Times New Roman" w:hAnsi="Times New Roman" w:cs="Times New Roman"/>
          <w:b/>
        </w:rPr>
      </w:pPr>
    </w:p>
    <w:tbl>
      <w:tblPr>
        <w:tblStyle w:val="TableGrid1"/>
        <w:tblW w:w="9243" w:type="dxa"/>
        <w:tblInd w:w="108" w:type="dxa"/>
        <w:tblLayout w:type="fixed"/>
        <w:tblLook w:val="04A0" w:firstRow="1" w:lastRow="0" w:firstColumn="1" w:lastColumn="0" w:noHBand="0" w:noVBand="1"/>
      </w:tblPr>
      <w:tblGrid>
        <w:gridCol w:w="632"/>
        <w:gridCol w:w="3621"/>
        <w:gridCol w:w="1276"/>
        <w:gridCol w:w="3714"/>
      </w:tblGrid>
      <w:tr w:rsidR="0094735C" w14:paraId="6474DD97" w14:textId="77777777">
        <w:trPr>
          <w:trHeight w:val="558"/>
        </w:trPr>
        <w:tc>
          <w:tcPr>
            <w:tcW w:w="9243" w:type="dxa"/>
            <w:gridSpan w:val="4"/>
            <w:shd w:val="clear" w:color="auto" w:fill="D9D9D9"/>
          </w:tcPr>
          <w:p w14:paraId="0A8326D1"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Method Statement</w:t>
            </w:r>
          </w:p>
        </w:tc>
      </w:tr>
      <w:tr w:rsidR="0094735C" w14:paraId="47E2D4E0" w14:textId="77777777">
        <w:trPr>
          <w:trHeight w:val="558"/>
        </w:trPr>
        <w:tc>
          <w:tcPr>
            <w:tcW w:w="9243" w:type="dxa"/>
            <w:gridSpan w:val="4"/>
            <w:shd w:val="clear" w:color="auto" w:fill="D9D9D9"/>
            <w:vAlign w:val="center"/>
          </w:tcPr>
          <w:p w14:paraId="7265D680"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Lead Time &amp; Delivery/Completion Plan</w:t>
            </w:r>
          </w:p>
        </w:tc>
      </w:tr>
      <w:tr w:rsidR="0094735C" w14:paraId="4DB86181" w14:textId="77777777">
        <w:trPr>
          <w:trHeight w:val="1264"/>
        </w:trPr>
        <w:tc>
          <w:tcPr>
            <w:tcW w:w="632" w:type="dxa"/>
            <w:vAlign w:val="center"/>
          </w:tcPr>
          <w:p w14:paraId="640D7043" w14:textId="77777777" w:rsidR="0094735C" w:rsidRDefault="007E2AC6">
            <w:pPr>
              <w:spacing w:after="0" w:line="240" w:lineRule="auto"/>
              <w:jc w:val="center"/>
              <w:rPr>
                <w:rFonts w:ascii="Times New Roman" w:eastAsia="Times New Roman" w:hAnsi="Times New Roman" w:cs="Times New Roman"/>
                <w:lang w:val="en-IE"/>
              </w:rPr>
            </w:pPr>
            <w:r>
              <w:rPr>
                <w:rFonts w:ascii="Times New Roman" w:eastAsia="Times New Roman" w:hAnsi="Times New Roman" w:cs="Times New Roman"/>
                <w:lang w:val="en-IE"/>
              </w:rPr>
              <w:t>C1</w:t>
            </w:r>
          </w:p>
        </w:tc>
        <w:tc>
          <w:tcPr>
            <w:tcW w:w="3621" w:type="dxa"/>
            <w:vAlign w:val="center"/>
          </w:tcPr>
          <w:p w14:paraId="7298A0D7"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Give full details of timeline for the lead-time to installation, commissioning and training.</w:t>
            </w:r>
          </w:p>
          <w:p w14:paraId="645F4486" w14:textId="77777777" w:rsidR="0094735C" w:rsidRDefault="0094735C">
            <w:pPr>
              <w:spacing w:after="0" w:line="240" w:lineRule="auto"/>
              <w:rPr>
                <w:rFonts w:ascii="Times New Roman" w:eastAsia="Calibri" w:hAnsi="Times New Roman" w:cs="Times New Roman"/>
                <w:lang w:val="en-IE"/>
              </w:rPr>
            </w:pPr>
          </w:p>
        </w:tc>
        <w:tc>
          <w:tcPr>
            <w:tcW w:w="1276" w:type="dxa"/>
            <w:vAlign w:val="center"/>
          </w:tcPr>
          <w:p w14:paraId="35D4C297"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714" w:type="dxa"/>
            <w:shd w:val="clear" w:color="auto" w:fill="auto"/>
            <w:vAlign w:val="center"/>
          </w:tcPr>
          <w:p w14:paraId="3E39E2A3"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40589236" w14:textId="77777777">
        <w:trPr>
          <w:trHeight w:val="573"/>
        </w:trPr>
        <w:tc>
          <w:tcPr>
            <w:tcW w:w="9243" w:type="dxa"/>
            <w:gridSpan w:val="4"/>
            <w:shd w:val="clear" w:color="auto" w:fill="D9D9D9"/>
            <w:vAlign w:val="center"/>
          </w:tcPr>
          <w:p w14:paraId="358166FC"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Installation, Commissioning &amp; Validation</w:t>
            </w:r>
          </w:p>
        </w:tc>
      </w:tr>
      <w:tr w:rsidR="0094735C" w14:paraId="62F1E0E3" w14:textId="77777777">
        <w:trPr>
          <w:trHeight w:val="975"/>
        </w:trPr>
        <w:tc>
          <w:tcPr>
            <w:tcW w:w="632" w:type="dxa"/>
            <w:vAlign w:val="center"/>
          </w:tcPr>
          <w:p w14:paraId="20EDF218"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C3</w:t>
            </w:r>
          </w:p>
        </w:tc>
        <w:tc>
          <w:tcPr>
            <w:tcW w:w="3621" w:type="dxa"/>
            <w:vAlign w:val="center"/>
          </w:tcPr>
          <w:p w14:paraId="636D3957"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installation of all electrical items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be in accordance with but not limited to European standards/ regulations and all relevant amendments.</w:t>
            </w:r>
          </w:p>
          <w:p w14:paraId="703DA867" w14:textId="77777777" w:rsidR="0094735C" w:rsidRDefault="0094735C">
            <w:pPr>
              <w:spacing w:after="0" w:line="240" w:lineRule="auto"/>
              <w:rPr>
                <w:rFonts w:ascii="Times New Roman" w:eastAsia="Times New Roman" w:hAnsi="Times New Roman" w:cs="Times New Roman"/>
                <w:lang w:val="en-IE"/>
              </w:rPr>
            </w:pPr>
          </w:p>
        </w:tc>
        <w:tc>
          <w:tcPr>
            <w:tcW w:w="1276" w:type="dxa"/>
            <w:vAlign w:val="center"/>
          </w:tcPr>
          <w:p w14:paraId="0872638B"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714" w:type="dxa"/>
            <w:shd w:val="clear" w:color="auto" w:fill="auto"/>
            <w:vAlign w:val="center"/>
          </w:tcPr>
          <w:p w14:paraId="2761832B"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740C4286" w14:textId="77777777">
        <w:trPr>
          <w:trHeight w:val="975"/>
        </w:trPr>
        <w:tc>
          <w:tcPr>
            <w:tcW w:w="632" w:type="dxa"/>
            <w:vAlign w:val="center"/>
          </w:tcPr>
          <w:p w14:paraId="744D3D41"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lastRenderedPageBreak/>
              <w:t>C4</w:t>
            </w:r>
          </w:p>
        </w:tc>
        <w:tc>
          <w:tcPr>
            <w:tcW w:w="3621" w:type="dxa"/>
            <w:vAlign w:val="center"/>
          </w:tcPr>
          <w:p w14:paraId="5233C9D1"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The commissioning of the equipment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be carried out by the successful supplier trained engineers.</w:t>
            </w:r>
          </w:p>
          <w:p w14:paraId="27D243A6" w14:textId="77777777" w:rsidR="0094735C" w:rsidRDefault="0094735C">
            <w:pPr>
              <w:spacing w:after="0" w:line="240" w:lineRule="auto"/>
              <w:rPr>
                <w:rFonts w:ascii="Times New Roman" w:eastAsia="Times New Roman" w:hAnsi="Times New Roman" w:cs="Times New Roman"/>
                <w:lang w:val="en-IE"/>
              </w:rPr>
            </w:pPr>
          </w:p>
        </w:tc>
        <w:tc>
          <w:tcPr>
            <w:tcW w:w="1276" w:type="dxa"/>
            <w:vAlign w:val="center"/>
          </w:tcPr>
          <w:p w14:paraId="487A0049"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714" w:type="dxa"/>
            <w:shd w:val="clear" w:color="auto" w:fill="auto"/>
            <w:vAlign w:val="center"/>
          </w:tcPr>
          <w:p w14:paraId="0B69C737"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0F1EA38E" w14:textId="77777777">
        <w:trPr>
          <w:trHeight w:val="416"/>
        </w:trPr>
        <w:tc>
          <w:tcPr>
            <w:tcW w:w="632" w:type="dxa"/>
            <w:vAlign w:val="center"/>
          </w:tcPr>
          <w:p w14:paraId="1560FBB4"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C5</w:t>
            </w:r>
          </w:p>
        </w:tc>
        <w:tc>
          <w:tcPr>
            <w:tcW w:w="3621" w:type="dxa"/>
            <w:vAlign w:val="center"/>
          </w:tcPr>
          <w:p w14:paraId="44A4E6F5"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Following the installation of all equipment in the </w:t>
            </w:r>
            <w:r>
              <w:rPr>
                <w:rFonts w:ascii="Times New Roman" w:eastAsia="Times New Roman" w:hAnsi="Times New Roman" w:cs="Times New Roman"/>
                <w:lang w:val="en-US"/>
              </w:rPr>
              <w:t>designated location</w:t>
            </w:r>
            <w:r>
              <w:rPr>
                <w:rFonts w:ascii="Times New Roman" w:eastAsia="Times New Roman" w:hAnsi="Times New Roman" w:cs="Times New Roman"/>
                <w:lang w:val="en-IE"/>
              </w:rPr>
              <w:t xml:space="preserve">, the successful tenderer will be required to demonstrate the correct operation of all of the equipment in </w:t>
            </w:r>
            <w:proofErr w:type="spellStart"/>
            <w:r>
              <w:rPr>
                <w:rFonts w:ascii="Times New Roman" w:eastAsia="Times New Roman" w:hAnsi="Times New Roman" w:cs="Times New Roman"/>
                <w:lang w:val="en-IE"/>
              </w:rPr>
              <w:t>th</w:t>
            </w:r>
            <w:proofErr w:type="spellEnd"/>
            <w:r>
              <w:rPr>
                <w:rFonts w:ascii="Times New Roman" w:eastAsia="Times New Roman" w:hAnsi="Times New Roman" w:cs="Times New Roman"/>
                <w:lang w:val="en-US"/>
              </w:rPr>
              <w:t>e designated location</w:t>
            </w:r>
            <w:r>
              <w:rPr>
                <w:rFonts w:ascii="Times New Roman" w:eastAsia="Times New Roman" w:hAnsi="Times New Roman" w:cs="Times New Roman"/>
                <w:lang w:val="en-IE"/>
              </w:rPr>
              <w:t xml:space="preserve"> to the satisfaction of a nominated </w:t>
            </w:r>
            <w:proofErr w:type="spellStart"/>
            <w:r w:rsidRPr="00460BFB">
              <w:rPr>
                <w:rFonts w:ascii="Times New Roman" w:eastAsia="Times New Roman" w:hAnsi="Times New Roman" w:cs="Times New Roman"/>
                <w:i/>
                <w:iCs/>
                <w:lang w:val="en-US"/>
              </w:rPr>
              <w:t>icipe</w:t>
            </w:r>
            <w:proofErr w:type="spellEnd"/>
            <w:r w:rsidRPr="00460BFB">
              <w:rPr>
                <w:rFonts w:ascii="Times New Roman" w:eastAsia="Times New Roman" w:hAnsi="Times New Roman" w:cs="Times New Roman"/>
                <w:lang w:val="en-IE"/>
              </w:rPr>
              <w:t xml:space="preserve"> </w:t>
            </w:r>
            <w:r>
              <w:rPr>
                <w:rFonts w:ascii="Times New Roman" w:eastAsia="Times New Roman" w:hAnsi="Times New Roman" w:cs="Times New Roman"/>
                <w:lang w:val="en-IE"/>
              </w:rPr>
              <w:t>employee.</w:t>
            </w:r>
          </w:p>
          <w:p w14:paraId="053D122F" w14:textId="77777777" w:rsidR="0094735C" w:rsidRDefault="0094735C">
            <w:pPr>
              <w:spacing w:after="0" w:line="240" w:lineRule="auto"/>
              <w:rPr>
                <w:rFonts w:ascii="Times New Roman" w:eastAsia="Times New Roman" w:hAnsi="Times New Roman" w:cs="Times New Roman"/>
                <w:lang w:val="en-IE"/>
              </w:rPr>
            </w:pPr>
          </w:p>
        </w:tc>
        <w:tc>
          <w:tcPr>
            <w:tcW w:w="1276" w:type="dxa"/>
            <w:vAlign w:val="center"/>
          </w:tcPr>
          <w:p w14:paraId="12EF4C00"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714" w:type="dxa"/>
            <w:shd w:val="clear" w:color="auto" w:fill="auto"/>
            <w:vAlign w:val="center"/>
          </w:tcPr>
          <w:p w14:paraId="014354F3"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1CE6034A" w14:textId="77777777">
        <w:trPr>
          <w:trHeight w:val="558"/>
        </w:trPr>
        <w:tc>
          <w:tcPr>
            <w:tcW w:w="9243" w:type="dxa"/>
            <w:gridSpan w:val="4"/>
            <w:shd w:val="clear" w:color="auto" w:fill="D9D9D9"/>
            <w:vAlign w:val="center"/>
          </w:tcPr>
          <w:p w14:paraId="257537AF"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Documentation</w:t>
            </w:r>
          </w:p>
        </w:tc>
      </w:tr>
      <w:tr w:rsidR="0094735C" w14:paraId="7ECA8A79" w14:textId="77777777">
        <w:trPr>
          <w:trHeight w:val="1264"/>
        </w:trPr>
        <w:tc>
          <w:tcPr>
            <w:tcW w:w="632" w:type="dxa"/>
            <w:vAlign w:val="center"/>
          </w:tcPr>
          <w:p w14:paraId="3F18ED63"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C6</w:t>
            </w:r>
          </w:p>
        </w:tc>
        <w:tc>
          <w:tcPr>
            <w:tcW w:w="3621" w:type="dxa"/>
            <w:vAlign w:val="center"/>
          </w:tcPr>
          <w:p w14:paraId="3A57B356"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All operators’ manuals and documentation </w:t>
            </w:r>
            <w:r>
              <w:rPr>
                <w:rFonts w:ascii="Times New Roman" w:eastAsia="Times New Roman" w:hAnsi="Times New Roman" w:cs="Times New Roman"/>
                <w:b/>
                <w:lang w:val="en-IE"/>
              </w:rPr>
              <w:t>MUST</w:t>
            </w:r>
            <w:r>
              <w:rPr>
                <w:rFonts w:ascii="Times New Roman" w:eastAsia="Times New Roman" w:hAnsi="Times New Roman" w:cs="Times New Roman"/>
                <w:lang w:val="en-IE"/>
              </w:rPr>
              <w:t xml:space="preserve"> be supplied in English language.</w:t>
            </w:r>
          </w:p>
        </w:tc>
        <w:tc>
          <w:tcPr>
            <w:tcW w:w="1276" w:type="dxa"/>
          </w:tcPr>
          <w:p w14:paraId="5187CD99"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714" w:type="dxa"/>
            <w:shd w:val="clear" w:color="auto" w:fill="auto"/>
          </w:tcPr>
          <w:p w14:paraId="61E73AE0"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r w:rsidR="0094735C" w14:paraId="1728D791" w14:textId="77777777">
        <w:trPr>
          <w:trHeight w:val="1264"/>
        </w:trPr>
        <w:tc>
          <w:tcPr>
            <w:tcW w:w="632" w:type="dxa"/>
            <w:vAlign w:val="center"/>
          </w:tcPr>
          <w:p w14:paraId="3B2F41C3"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C7</w:t>
            </w:r>
          </w:p>
        </w:tc>
        <w:tc>
          <w:tcPr>
            <w:tcW w:w="3621" w:type="dxa"/>
            <w:vAlign w:val="center"/>
          </w:tcPr>
          <w:p w14:paraId="1EFAAEC8"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 xml:space="preserve">Support letters from industrial users of this platform are </w:t>
            </w:r>
            <w:r>
              <w:rPr>
                <w:rFonts w:ascii="Times New Roman" w:eastAsia="Times New Roman" w:hAnsi="Times New Roman" w:cs="Times New Roman"/>
                <w:b/>
                <w:lang w:val="en-IE"/>
              </w:rPr>
              <w:t>DESIRABLE.</w:t>
            </w:r>
          </w:p>
        </w:tc>
        <w:tc>
          <w:tcPr>
            <w:tcW w:w="1276" w:type="dxa"/>
            <w:vAlign w:val="center"/>
          </w:tcPr>
          <w:p w14:paraId="120FF970"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Compliant (Yes / No)</w:t>
            </w:r>
          </w:p>
        </w:tc>
        <w:tc>
          <w:tcPr>
            <w:tcW w:w="3714" w:type="dxa"/>
            <w:shd w:val="clear" w:color="auto" w:fill="auto"/>
            <w:vAlign w:val="center"/>
          </w:tcPr>
          <w:p w14:paraId="09E0FBCF" w14:textId="77777777" w:rsidR="0094735C" w:rsidRDefault="007E2AC6">
            <w:pPr>
              <w:spacing w:after="0" w:line="240" w:lineRule="auto"/>
              <w:rPr>
                <w:rFonts w:ascii="Times New Roman" w:eastAsia="Times New Roman" w:hAnsi="Times New Roman" w:cs="Times New Roman"/>
                <w:i/>
                <w:lang w:val="en-IE"/>
              </w:rPr>
            </w:pPr>
            <w:r>
              <w:rPr>
                <w:rFonts w:ascii="Times New Roman" w:eastAsia="Times New Roman" w:hAnsi="Times New Roman" w:cs="Times New Roman"/>
                <w:i/>
                <w:lang w:val="en-IE"/>
              </w:rPr>
              <w:t>Insert Comment</w:t>
            </w:r>
          </w:p>
        </w:tc>
      </w:tr>
    </w:tbl>
    <w:p w14:paraId="14E2A554" w14:textId="77777777" w:rsidR="0094735C" w:rsidRDefault="0094735C">
      <w:pPr>
        <w:spacing w:after="0" w:line="240" w:lineRule="auto"/>
        <w:rPr>
          <w:rFonts w:ascii="Times New Roman" w:eastAsia="Times New Roman" w:hAnsi="Times New Roman" w:cs="Times New Roman"/>
          <w:lang w:val="en-IE"/>
        </w:rPr>
      </w:pPr>
    </w:p>
    <w:tbl>
      <w:tblPr>
        <w:tblStyle w:val="TableGrid1"/>
        <w:tblW w:w="9243" w:type="dxa"/>
        <w:tblInd w:w="108" w:type="dxa"/>
        <w:tblLayout w:type="fixed"/>
        <w:tblLook w:val="04A0" w:firstRow="1" w:lastRow="0" w:firstColumn="1" w:lastColumn="0" w:noHBand="0" w:noVBand="1"/>
      </w:tblPr>
      <w:tblGrid>
        <w:gridCol w:w="632"/>
        <w:gridCol w:w="4642"/>
        <w:gridCol w:w="3969"/>
      </w:tblGrid>
      <w:tr w:rsidR="0094735C" w14:paraId="09788E63" w14:textId="77777777">
        <w:trPr>
          <w:trHeight w:val="554"/>
        </w:trPr>
        <w:tc>
          <w:tcPr>
            <w:tcW w:w="9243" w:type="dxa"/>
            <w:gridSpan w:val="3"/>
            <w:shd w:val="clear" w:color="auto" w:fill="D9D9D9"/>
            <w:vAlign w:val="center"/>
          </w:tcPr>
          <w:p w14:paraId="55ED3E36" w14:textId="77777777" w:rsidR="0094735C" w:rsidRDefault="007E2AC6">
            <w:pPr>
              <w:spacing w:after="0" w:line="240" w:lineRule="auto"/>
              <w:jc w:val="center"/>
              <w:rPr>
                <w:rFonts w:ascii="Times New Roman" w:eastAsia="Times New Roman" w:hAnsi="Times New Roman" w:cs="Times New Roman"/>
                <w:b/>
                <w:lang w:val="en-IE"/>
              </w:rPr>
            </w:pPr>
            <w:r>
              <w:rPr>
                <w:rFonts w:ascii="Times New Roman" w:eastAsia="Times New Roman" w:hAnsi="Times New Roman" w:cs="Times New Roman"/>
                <w:b/>
                <w:lang w:val="en-IE"/>
              </w:rPr>
              <w:t>Ultimate Cost</w:t>
            </w:r>
          </w:p>
        </w:tc>
      </w:tr>
      <w:tr w:rsidR="0094735C" w14:paraId="0581D703" w14:textId="77777777">
        <w:trPr>
          <w:trHeight w:val="1264"/>
        </w:trPr>
        <w:tc>
          <w:tcPr>
            <w:tcW w:w="632" w:type="dxa"/>
            <w:vAlign w:val="center"/>
          </w:tcPr>
          <w:p w14:paraId="70FB2D99" w14:textId="77777777" w:rsidR="0094735C" w:rsidRDefault="007E2AC6">
            <w:pPr>
              <w:spacing w:after="0" w:line="240" w:lineRule="auto"/>
              <w:rPr>
                <w:rFonts w:ascii="Times New Roman" w:eastAsia="Times New Roman" w:hAnsi="Times New Roman" w:cs="Times New Roman"/>
                <w:color w:val="FF0000"/>
                <w:lang w:val="en-IE"/>
              </w:rPr>
            </w:pPr>
            <w:r>
              <w:rPr>
                <w:rFonts w:ascii="Times New Roman" w:eastAsia="Times New Roman" w:hAnsi="Times New Roman" w:cs="Times New Roman"/>
                <w:lang w:val="en-IE"/>
              </w:rPr>
              <w:t>D1</w:t>
            </w:r>
          </w:p>
        </w:tc>
        <w:tc>
          <w:tcPr>
            <w:tcW w:w="8611" w:type="dxa"/>
            <w:gridSpan w:val="2"/>
            <w:vAlign w:val="center"/>
          </w:tcPr>
          <w:p w14:paraId="6F114B47" w14:textId="77777777" w:rsidR="0094735C" w:rsidRDefault="007E2AC6">
            <w:pPr>
              <w:spacing w:after="0" w:line="240" w:lineRule="auto"/>
              <w:rPr>
                <w:rFonts w:ascii="Times New Roman" w:eastAsia="Times New Roman" w:hAnsi="Times New Roman" w:cs="Times New Roman"/>
                <w:i/>
                <w:color w:val="A6A6A6"/>
                <w:lang w:val="en-IE"/>
              </w:rPr>
            </w:pPr>
            <w:r>
              <w:rPr>
                <w:rFonts w:ascii="Times New Roman" w:eastAsia="Times New Roman" w:hAnsi="Times New Roman" w:cs="Times New Roman"/>
                <w:lang w:val="en-IE"/>
              </w:rPr>
              <w:t>Please see Appendix 1 (Sheet2) – Pricing Schedule for details.</w:t>
            </w:r>
          </w:p>
        </w:tc>
      </w:tr>
      <w:tr w:rsidR="0094735C" w14:paraId="55CF2C07" w14:textId="77777777" w:rsidTr="00B657D3">
        <w:trPr>
          <w:trHeight w:val="664"/>
        </w:trPr>
        <w:tc>
          <w:tcPr>
            <w:tcW w:w="632" w:type="dxa"/>
            <w:shd w:val="clear" w:color="auto" w:fill="D9D9D9"/>
            <w:vAlign w:val="center"/>
          </w:tcPr>
          <w:p w14:paraId="61223713" w14:textId="77777777" w:rsidR="0094735C" w:rsidRDefault="0094735C">
            <w:pPr>
              <w:spacing w:after="0" w:line="240" w:lineRule="auto"/>
              <w:rPr>
                <w:rFonts w:ascii="Times New Roman" w:eastAsia="Times New Roman" w:hAnsi="Times New Roman" w:cs="Times New Roman"/>
                <w:lang w:val="en-IE"/>
              </w:rPr>
            </w:pPr>
          </w:p>
        </w:tc>
        <w:tc>
          <w:tcPr>
            <w:tcW w:w="8611" w:type="dxa"/>
            <w:gridSpan w:val="2"/>
            <w:shd w:val="clear" w:color="auto" w:fill="D9D9D9"/>
            <w:vAlign w:val="center"/>
          </w:tcPr>
          <w:p w14:paraId="78A7BB73" w14:textId="77777777" w:rsidR="0094735C" w:rsidRDefault="007E2AC6">
            <w:pPr>
              <w:spacing w:after="0" w:line="240" w:lineRule="auto"/>
              <w:jc w:val="center"/>
              <w:rPr>
                <w:rFonts w:ascii="Times New Roman" w:eastAsia="Times New Roman" w:hAnsi="Times New Roman" w:cs="Times New Roman"/>
                <w:b/>
                <w:bCs/>
                <w:lang w:val="en-IE"/>
              </w:rPr>
            </w:pPr>
            <w:r>
              <w:rPr>
                <w:rFonts w:ascii="Times New Roman" w:eastAsia="Times New Roman" w:hAnsi="Times New Roman" w:cs="Times New Roman"/>
                <w:b/>
                <w:bCs/>
                <w:lang w:val="en-IE"/>
              </w:rPr>
              <w:t>Terms of Engagement/Payment Terms</w:t>
            </w:r>
          </w:p>
        </w:tc>
      </w:tr>
      <w:tr w:rsidR="0094735C" w14:paraId="4DB979FC" w14:textId="77777777">
        <w:trPr>
          <w:trHeight w:val="845"/>
        </w:trPr>
        <w:tc>
          <w:tcPr>
            <w:tcW w:w="632" w:type="dxa"/>
            <w:vAlign w:val="center"/>
          </w:tcPr>
          <w:p w14:paraId="07D8EF20"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E</w:t>
            </w:r>
          </w:p>
        </w:tc>
        <w:tc>
          <w:tcPr>
            <w:tcW w:w="4642" w:type="dxa"/>
            <w:vAlign w:val="center"/>
          </w:tcPr>
          <w:p w14:paraId="285A454A" w14:textId="77777777" w:rsidR="0094735C" w:rsidRDefault="007E2AC6">
            <w:pPr>
              <w:spacing w:after="0" w:line="240" w:lineRule="auto"/>
              <w:rPr>
                <w:rFonts w:ascii="Times New Roman" w:eastAsia="Times New Roman" w:hAnsi="Times New Roman" w:cs="Times New Roman"/>
                <w:lang w:val="en-IE"/>
              </w:rPr>
            </w:pPr>
            <w:r>
              <w:rPr>
                <w:rFonts w:ascii="Times New Roman" w:eastAsia="Times New Roman" w:hAnsi="Times New Roman" w:cs="Times New Roman"/>
                <w:lang w:val="en-IE"/>
              </w:rPr>
              <w:t>We are prepared to open a confirmed Letter of Credit (LC) but payment shall be made upon equipment delivery, installation and commissioning.</w:t>
            </w:r>
          </w:p>
        </w:tc>
        <w:tc>
          <w:tcPr>
            <w:tcW w:w="3969" w:type="dxa"/>
            <w:vAlign w:val="center"/>
          </w:tcPr>
          <w:p w14:paraId="2A20F73C" w14:textId="77777777" w:rsidR="0094735C" w:rsidRDefault="007E2AC6">
            <w:pPr>
              <w:spacing w:after="0" w:line="240" w:lineRule="auto"/>
              <w:rPr>
                <w:rFonts w:ascii="Times New Roman" w:eastAsia="Times New Roman" w:hAnsi="Times New Roman" w:cs="Times New Roman"/>
                <w:i/>
                <w:iCs/>
                <w:lang w:val="en-IE"/>
              </w:rPr>
            </w:pPr>
            <w:r>
              <w:rPr>
                <w:rFonts w:ascii="Times New Roman" w:eastAsia="Times New Roman" w:hAnsi="Times New Roman" w:cs="Times New Roman"/>
                <w:i/>
                <w:iCs/>
                <w:lang w:val="en-IE"/>
              </w:rPr>
              <w:t>Insert Comment</w:t>
            </w:r>
          </w:p>
        </w:tc>
      </w:tr>
    </w:tbl>
    <w:p w14:paraId="5F89936F" w14:textId="77777777" w:rsidR="0094735C" w:rsidRDefault="0094735C">
      <w:pPr>
        <w:spacing w:after="0" w:line="240" w:lineRule="auto"/>
        <w:rPr>
          <w:rFonts w:ascii="Times New Roman" w:eastAsia="Times New Roman" w:hAnsi="Times New Roman" w:cs="Times New Roman"/>
          <w:b/>
          <w:color w:val="000000"/>
          <w:sz w:val="24"/>
          <w:szCs w:val="24"/>
          <w:lang w:val="en-US"/>
        </w:rPr>
      </w:pPr>
    </w:p>
    <w:p w14:paraId="3BE9EFD4" w14:textId="77777777" w:rsidR="0094735C" w:rsidRDefault="007E2AC6">
      <w:pPr>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This form must be completed and signed by an </w:t>
      </w:r>
      <w:bookmarkStart w:id="1" w:name="_Hlk63698858"/>
      <w:r>
        <w:rPr>
          <w:rFonts w:ascii="Times New Roman" w:eastAsia="Times New Roman" w:hAnsi="Times New Roman" w:cs="Times New Roman"/>
          <w:b/>
          <w:color w:val="000000"/>
          <w:sz w:val="24"/>
          <w:szCs w:val="24"/>
          <w:lang w:val="en-US"/>
        </w:rPr>
        <w:t xml:space="preserve">authorized officer of the </w:t>
      </w:r>
      <w:proofErr w:type="gramStart"/>
      <w:r>
        <w:rPr>
          <w:rFonts w:ascii="Times New Roman" w:eastAsia="Times New Roman" w:hAnsi="Times New Roman" w:cs="Times New Roman"/>
          <w:b/>
          <w:color w:val="000000"/>
          <w:sz w:val="24"/>
          <w:szCs w:val="24"/>
          <w:lang w:val="en-US"/>
        </w:rPr>
        <w:t>tenderers</w:t>
      </w:r>
      <w:proofErr w:type="gramEnd"/>
      <w:r>
        <w:rPr>
          <w:rFonts w:ascii="Times New Roman" w:eastAsia="Times New Roman" w:hAnsi="Times New Roman" w:cs="Times New Roman"/>
          <w:b/>
          <w:color w:val="000000"/>
          <w:sz w:val="24"/>
          <w:szCs w:val="24"/>
          <w:lang w:val="en-US"/>
        </w:rPr>
        <w:t xml:space="preserve"> organization.  </w:t>
      </w:r>
    </w:p>
    <w:bookmarkEnd w:id="1"/>
    <w:p w14:paraId="18A25E14" w14:textId="77777777" w:rsidR="0094735C" w:rsidRDefault="0094735C">
      <w:pPr>
        <w:spacing w:after="0" w:line="240" w:lineRule="auto"/>
        <w:rPr>
          <w:rFonts w:ascii="Times New Roman" w:eastAsia="Times New Roman" w:hAnsi="Times New Roman" w:cs="Times New Roman"/>
          <w:b/>
          <w:color w:val="000000"/>
          <w:sz w:val="24"/>
          <w:szCs w:val="24"/>
          <w:lang w:val="en-US"/>
        </w:rPr>
      </w:pPr>
    </w:p>
    <w:p w14:paraId="27FFD260" w14:textId="77777777" w:rsidR="0094735C" w:rsidRDefault="007E2AC6">
      <w:pPr>
        <w:numPr>
          <w:ilvl w:val="0"/>
          <w:numId w:val="13"/>
        </w:numPr>
        <w:tabs>
          <w:tab w:val="left" w:pos="709"/>
        </w:tabs>
        <w:spacing w:after="0" w:line="240" w:lineRule="auto"/>
        <w:ind w:left="709" w:hanging="425"/>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This offer will remain open for acceptance by you for a period of </w:t>
      </w:r>
      <w:r w:rsidRPr="00D75F35">
        <w:rPr>
          <w:rFonts w:ascii="Times New Roman" w:eastAsia="Times New Roman" w:hAnsi="Times New Roman" w:cs="Times New Roman"/>
          <w:sz w:val="24"/>
          <w:szCs w:val="24"/>
          <w:lang w:val="en-US"/>
        </w:rPr>
        <w:t>180</w:t>
      </w:r>
      <w:r>
        <w:rPr>
          <w:rFonts w:ascii="Times New Roman" w:eastAsia="Times New Roman" w:hAnsi="Times New Roman" w:cs="Times New Roman"/>
          <w:color w:val="000000"/>
          <w:sz w:val="24"/>
          <w:szCs w:val="24"/>
          <w:lang w:val="en-US"/>
        </w:rPr>
        <w:t xml:space="preserve"> days from the date of deadline for submission of tenders. </w:t>
      </w:r>
    </w:p>
    <w:p w14:paraId="1C366DB1" w14:textId="77777777" w:rsidR="0094735C" w:rsidRDefault="007E2AC6">
      <w:pPr>
        <w:numPr>
          <w:ilvl w:val="0"/>
          <w:numId w:val="13"/>
        </w:numPr>
        <w:tabs>
          <w:tab w:val="left" w:pos="709"/>
        </w:tabs>
        <w:spacing w:after="0" w:line="240" w:lineRule="auto"/>
        <w:ind w:left="709" w:hanging="425"/>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We acknowledge that you are not obliged to accept the lowest or any offer.</w:t>
      </w:r>
    </w:p>
    <w:p w14:paraId="6F1AD758" w14:textId="77777777" w:rsidR="0094735C" w:rsidRDefault="007E2AC6">
      <w:pPr>
        <w:numPr>
          <w:ilvl w:val="0"/>
          <w:numId w:val="13"/>
        </w:numPr>
        <w:tabs>
          <w:tab w:val="left" w:pos="709"/>
        </w:tabs>
        <w:spacing w:after="0" w:line="240" w:lineRule="auto"/>
        <w:ind w:left="709" w:hanging="425"/>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I/We undertake to deliver the products/services in accordance with the terms and conditions of the tender specification.   </w:t>
      </w:r>
    </w:p>
    <w:p w14:paraId="73C44613" w14:textId="77777777" w:rsidR="0094735C" w:rsidRDefault="007E2AC6">
      <w:pPr>
        <w:numPr>
          <w:ilvl w:val="0"/>
          <w:numId w:val="13"/>
        </w:numPr>
        <w:tabs>
          <w:tab w:val="left" w:pos="709"/>
        </w:tabs>
        <w:spacing w:after="0" w:line="240" w:lineRule="auto"/>
        <w:ind w:left="709" w:hanging="425"/>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I/We undertake to maintain full confidentiality </w:t>
      </w:r>
      <w:proofErr w:type="gramStart"/>
      <w:r>
        <w:rPr>
          <w:rFonts w:ascii="Times New Roman" w:eastAsia="Times New Roman" w:hAnsi="Times New Roman" w:cs="Times New Roman"/>
          <w:color w:val="000000"/>
          <w:sz w:val="24"/>
          <w:szCs w:val="24"/>
          <w:lang w:val="en-US"/>
        </w:rPr>
        <w:t>with regard to</w:t>
      </w:r>
      <w:proofErr w:type="gramEnd"/>
      <w:r>
        <w:rPr>
          <w:rFonts w:ascii="Times New Roman" w:eastAsia="Times New Roman" w:hAnsi="Times New Roman" w:cs="Times New Roman"/>
          <w:color w:val="000000"/>
          <w:sz w:val="24"/>
          <w:szCs w:val="24"/>
          <w:lang w:val="en-US"/>
        </w:rPr>
        <w:t xml:space="preserve"> all aspects of this tender process.   </w:t>
      </w:r>
    </w:p>
    <w:p w14:paraId="4BC13186" w14:textId="77777777" w:rsidR="0094735C" w:rsidRDefault="0094735C">
      <w:pPr>
        <w:spacing w:after="0" w:line="319" w:lineRule="auto"/>
        <w:rPr>
          <w:rFonts w:ascii="Times New Roman" w:eastAsia="Times New Roman" w:hAnsi="Times New Roman" w:cs="Times New Roman"/>
          <w:color w:val="000000"/>
          <w:lang w:val="en-US"/>
        </w:rPr>
      </w:pPr>
    </w:p>
    <w:tbl>
      <w:tblPr>
        <w:tblW w:w="9050" w:type="dxa"/>
        <w:tblInd w:w="-27" w:type="dxa"/>
        <w:tblLook w:val="04A0" w:firstRow="1" w:lastRow="0" w:firstColumn="1" w:lastColumn="0" w:noHBand="0" w:noVBand="1"/>
      </w:tblPr>
      <w:tblGrid>
        <w:gridCol w:w="2120"/>
        <w:gridCol w:w="4646"/>
        <w:gridCol w:w="1217"/>
        <w:gridCol w:w="1067"/>
      </w:tblGrid>
      <w:tr w:rsidR="0094735C" w14:paraId="32722F51" w14:textId="77777777">
        <w:trPr>
          <w:trHeight w:val="567"/>
        </w:trPr>
        <w:tc>
          <w:tcPr>
            <w:tcW w:w="21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4D95CDCD" w14:textId="77777777" w:rsidR="0094735C" w:rsidRDefault="007E2AC6">
            <w:pPr>
              <w:spacing w:after="0" w:line="319" w:lineRule="auto"/>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lastRenderedPageBreak/>
              <w:t>Signed:</w:t>
            </w:r>
          </w:p>
        </w:tc>
        <w:tc>
          <w:tcPr>
            <w:tcW w:w="4646"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07050F70" w14:textId="77777777" w:rsidR="0094735C" w:rsidRDefault="007E2AC6">
            <w:pPr>
              <w:spacing w:after="0" w:line="319"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1217"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682DE69F" w14:textId="77777777" w:rsidR="0094735C" w:rsidRDefault="007E2AC6">
            <w:pPr>
              <w:spacing w:after="0" w:line="319" w:lineRule="auto"/>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Position:</w:t>
            </w:r>
          </w:p>
        </w:tc>
        <w:tc>
          <w:tcPr>
            <w:tcW w:w="1067"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43F53EAC" w14:textId="77777777" w:rsidR="0094735C" w:rsidRDefault="007E2AC6">
            <w:pPr>
              <w:spacing w:after="0" w:line="319"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94735C" w14:paraId="7487C09D" w14:textId="77777777">
        <w:trPr>
          <w:trHeight w:val="567"/>
        </w:trPr>
        <w:tc>
          <w:tcPr>
            <w:tcW w:w="212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618E004E" w14:textId="77777777" w:rsidR="0094735C" w:rsidRDefault="0094735C">
            <w:pPr>
              <w:spacing w:after="0" w:line="319" w:lineRule="auto"/>
              <w:rPr>
                <w:rFonts w:ascii="Times New Roman" w:eastAsia="Times New Roman" w:hAnsi="Times New Roman" w:cs="Times New Roman"/>
                <w:b/>
                <w:bCs/>
                <w:i/>
                <w:iCs/>
                <w:color w:val="000000"/>
                <w:lang w:val="en-US"/>
              </w:rPr>
            </w:pPr>
          </w:p>
        </w:tc>
        <w:tc>
          <w:tcPr>
            <w:tcW w:w="4646"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1FAE8DEC" w14:textId="77777777" w:rsidR="0094735C" w:rsidRDefault="0094735C">
            <w:pPr>
              <w:spacing w:after="0" w:line="319" w:lineRule="auto"/>
              <w:rPr>
                <w:rFonts w:ascii="Times New Roman" w:eastAsia="Times New Roman" w:hAnsi="Times New Roman" w:cs="Times New Roman"/>
                <w:b/>
                <w:bCs/>
                <w:color w:val="000000"/>
                <w:lang w:val="en-US"/>
              </w:rPr>
            </w:pPr>
          </w:p>
        </w:tc>
        <w:tc>
          <w:tcPr>
            <w:tcW w:w="1217"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06876B8F" w14:textId="77777777" w:rsidR="0094735C" w:rsidRDefault="0094735C">
            <w:pPr>
              <w:spacing w:after="0" w:line="319" w:lineRule="auto"/>
              <w:rPr>
                <w:rFonts w:ascii="Times New Roman" w:eastAsia="Times New Roman" w:hAnsi="Times New Roman" w:cs="Times New Roman"/>
                <w:b/>
                <w:bCs/>
                <w:i/>
                <w:iCs/>
                <w:color w:val="000000"/>
                <w:lang w:val="en-US"/>
              </w:rPr>
            </w:pPr>
          </w:p>
        </w:tc>
        <w:tc>
          <w:tcPr>
            <w:tcW w:w="1067"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1435F1BE" w14:textId="77777777" w:rsidR="0094735C" w:rsidRDefault="0094735C">
            <w:pPr>
              <w:spacing w:after="0" w:line="319" w:lineRule="auto"/>
              <w:rPr>
                <w:rFonts w:ascii="Times New Roman" w:eastAsia="Times New Roman" w:hAnsi="Times New Roman" w:cs="Times New Roman"/>
                <w:color w:val="000000"/>
                <w:lang w:val="en-US"/>
              </w:rPr>
            </w:pPr>
          </w:p>
        </w:tc>
      </w:tr>
      <w:tr w:rsidR="0094735C" w14:paraId="617BD4D1" w14:textId="77777777">
        <w:trPr>
          <w:trHeight w:val="567"/>
        </w:trPr>
        <w:tc>
          <w:tcPr>
            <w:tcW w:w="2120" w:type="dxa"/>
            <w:vMerge w:val="restart"/>
            <w:tcBorders>
              <w:top w:val="nil"/>
              <w:left w:val="single" w:sz="12" w:space="0" w:color="000000"/>
              <w:bottom w:val="single" w:sz="8" w:space="0" w:color="000000"/>
              <w:right w:val="single" w:sz="12" w:space="0" w:color="000000"/>
            </w:tcBorders>
            <w:shd w:val="clear" w:color="auto" w:fill="auto"/>
            <w:vAlign w:val="center"/>
          </w:tcPr>
          <w:p w14:paraId="16F548E4" w14:textId="77777777" w:rsidR="0094735C" w:rsidRDefault="007E2AC6">
            <w:pPr>
              <w:spacing w:after="0" w:line="319" w:lineRule="auto"/>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Print Name:</w:t>
            </w:r>
          </w:p>
        </w:tc>
        <w:tc>
          <w:tcPr>
            <w:tcW w:w="4646" w:type="dxa"/>
            <w:vMerge w:val="restart"/>
            <w:tcBorders>
              <w:top w:val="nil"/>
              <w:left w:val="single" w:sz="12" w:space="0" w:color="000000"/>
              <w:bottom w:val="single" w:sz="8" w:space="0" w:color="000000"/>
              <w:right w:val="single" w:sz="12" w:space="0" w:color="000000"/>
            </w:tcBorders>
            <w:shd w:val="clear" w:color="auto" w:fill="auto"/>
            <w:vAlign w:val="center"/>
          </w:tcPr>
          <w:p w14:paraId="5AF9FE0F" w14:textId="77777777" w:rsidR="0094735C" w:rsidRDefault="007E2AC6">
            <w:pPr>
              <w:spacing w:after="0" w:line="319"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c>
          <w:tcPr>
            <w:tcW w:w="1217" w:type="dxa"/>
            <w:vMerge w:val="restart"/>
            <w:tcBorders>
              <w:top w:val="nil"/>
              <w:left w:val="single" w:sz="12" w:space="0" w:color="000000"/>
              <w:bottom w:val="single" w:sz="8" w:space="0" w:color="000000"/>
              <w:right w:val="single" w:sz="12" w:space="0" w:color="000000"/>
            </w:tcBorders>
            <w:shd w:val="clear" w:color="auto" w:fill="auto"/>
            <w:vAlign w:val="center"/>
          </w:tcPr>
          <w:p w14:paraId="43947E3C" w14:textId="77777777" w:rsidR="0094735C" w:rsidRDefault="007E2AC6">
            <w:pPr>
              <w:spacing w:after="0" w:line="319" w:lineRule="auto"/>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 xml:space="preserve">Phone No: </w:t>
            </w:r>
          </w:p>
        </w:tc>
        <w:tc>
          <w:tcPr>
            <w:tcW w:w="1067" w:type="dxa"/>
            <w:vMerge w:val="restart"/>
            <w:tcBorders>
              <w:top w:val="nil"/>
              <w:left w:val="single" w:sz="12" w:space="0" w:color="000000"/>
              <w:bottom w:val="single" w:sz="8" w:space="0" w:color="000000"/>
              <w:right w:val="single" w:sz="12" w:space="0" w:color="000000"/>
            </w:tcBorders>
            <w:shd w:val="clear" w:color="auto" w:fill="auto"/>
            <w:vAlign w:val="center"/>
          </w:tcPr>
          <w:p w14:paraId="32BB9625" w14:textId="77777777" w:rsidR="0094735C" w:rsidRDefault="007E2AC6">
            <w:pPr>
              <w:spacing w:after="0" w:line="319"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r>
      <w:tr w:rsidR="0094735C" w14:paraId="45CDCDB8" w14:textId="77777777">
        <w:trPr>
          <w:trHeight w:val="567"/>
        </w:trPr>
        <w:tc>
          <w:tcPr>
            <w:tcW w:w="2120" w:type="dxa"/>
            <w:vMerge/>
            <w:tcBorders>
              <w:top w:val="nil"/>
              <w:left w:val="single" w:sz="12" w:space="0" w:color="000000"/>
              <w:bottom w:val="single" w:sz="8" w:space="0" w:color="000000"/>
              <w:right w:val="single" w:sz="12" w:space="0" w:color="000000"/>
            </w:tcBorders>
            <w:shd w:val="clear" w:color="auto" w:fill="auto"/>
            <w:vAlign w:val="center"/>
          </w:tcPr>
          <w:p w14:paraId="66A04BC9" w14:textId="77777777" w:rsidR="0094735C" w:rsidRDefault="0094735C">
            <w:pPr>
              <w:spacing w:after="0" w:line="319" w:lineRule="auto"/>
              <w:rPr>
                <w:rFonts w:ascii="Times New Roman" w:eastAsia="Times New Roman" w:hAnsi="Times New Roman" w:cs="Times New Roman"/>
                <w:b/>
                <w:bCs/>
                <w:i/>
                <w:iCs/>
                <w:color w:val="000000"/>
                <w:lang w:val="en-US"/>
              </w:rPr>
            </w:pPr>
          </w:p>
        </w:tc>
        <w:tc>
          <w:tcPr>
            <w:tcW w:w="4646" w:type="dxa"/>
            <w:vMerge/>
            <w:tcBorders>
              <w:top w:val="nil"/>
              <w:left w:val="single" w:sz="12" w:space="0" w:color="000000"/>
              <w:bottom w:val="single" w:sz="8" w:space="0" w:color="000000"/>
              <w:right w:val="single" w:sz="12" w:space="0" w:color="000000"/>
            </w:tcBorders>
            <w:shd w:val="clear" w:color="auto" w:fill="auto"/>
            <w:vAlign w:val="center"/>
          </w:tcPr>
          <w:p w14:paraId="2E885382" w14:textId="77777777" w:rsidR="0094735C" w:rsidRDefault="0094735C">
            <w:pPr>
              <w:spacing w:after="0" w:line="319" w:lineRule="auto"/>
              <w:rPr>
                <w:rFonts w:ascii="Times New Roman" w:eastAsia="Times New Roman" w:hAnsi="Times New Roman" w:cs="Times New Roman"/>
                <w:b/>
                <w:bCs/>
                <w:color w:val="000000"/>
                <w:lang w:val="en-US"/>
              </w:rPr>
            </w:pPr>
          </w:p>
        </w:tc>
        <w:tc>
          <w:tcPr>
            <w:tcW w:w="1217" w:type="dxa"/>
            <w:vMerge/>
            <w:tcBorders>
              <w:top w:val="nil"/>
              <w:left w:val="single" w:sz="12" w:space="0" w:color="000000"/>
              <w:bottom w:val="single" w:sz="8" w:space="0" w:color="000000"/>
              <w:right w:val="single" w:sz="12" w:space="0" w:color="000000"/>
            </w:tcBorders>
            <w:shd w:val="clear" w:color="auto" w:fill="auto"/>
            <w:vAlign w:val="center"/>
          </w:tcPr>
          <w:p w14:paraId="3EF874DF" w14:textId="77777777" w:rsidR="0094735C" w:rsidRDefault="0094735C">
            <w:pPr>
              <w:spacing w:after="0" w:line="319" w:lineRule="auto"/>
              <w:rPr>
                <w:rFonts w:ascii="Times New Roman" w:eastAsia="Times New Roman" w:hAnsi="Times New Roman" w:cs="Times New Roman"/>
                <w:b/>
                <w:bCs/>
                <w:i/>
                <w:iCs/>
                <w:color w:val="000000"/>
                <w:lang w:val="en-US"/>
              </w:rPr>
            </w:pPr>
          </w:p>
        </w:tc>
        <w:tc>
          <w:tcPr>
            <w:tcW w:w="1067" w:type="dxa"/>
            <w:vMerge/>
            <w:tcBorders>
              <w:top w:val="nil"/>
              <w:left w:val="single" w:sz="12" w:space="0" w:color="000000"/>
              <w:bottom w:val="single" w:sz="8" w:space="0" w:color="000000"/>
              <w:right w:val="single" w:sz="12" w:space="0" w:color="000000"/>
            </w:tcBorders>
            <w:shd w:val="clear" w:color="auto" w:fill="auto"/>
            <w:vAlign w:val="center"/>
          </w:tcPr>
          <w:p w14:paraId="5CA87643" w14:textId="77777777" w:rsidR="0094735C" w:rsidRDefault="0094735C">
            <w:pPr>
              <w:spacing w:after="0" w:line="319" w:lineRule="auto"/>
              <w:rPr>
                <w:rFonts w:ascii="Times New Roman" w:eastAsia="Times New Roman" w:hAnsi="Times New Roman" w:cs="Times New Roman"/>
                <w:color w:val="000000"/>
                <w:lang w:val="en-US"/>
              </w:rPr>
            </w:pPr>
          </w:p>
        </w:tc>
      </w:tr>
      <w:tr w:rsidR="0094735C" w14:paraId="4E3AC12F" w14:textId="77777777">
        <w:trPr>
          <w:trHeight w:val="567"/>
        </w:trPr>
        <w:tc>
          <w:tcPr>
            <w:tcW w:w="2120" w:type="dxa"/>
            <w:vMerge w:val="restart"/>
            <w:tcBorders>
              <w:top w:val="nil"/>
              <w:left w:val="single" w:sz="12" w:space="0" w:color="000000"/>
              <w:bottom w:val="single" w:sz="8" w:space="0" w:color="000000"/>
              <w:right w:val="single" w:sz="12" w:space="0" w:color="000000"/>
            </w:tcBorders>
            <w:shd w:val="clear" w:color="auto" w:fill="auto"/>
            <w:vAlign w:val="center"/>
          </w:tcPr>
          <w:p w14:paraId="0359DC78" w14:textId="77777777" w:rsidR="0094735C" w:rsidRDefault="007E2AC6">
            <w:pPr>
              <w:spacing w:after="0" w:line="319" w:lineRule="auto"/>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 xml:space="preserve">Company Name: </w:t>
            </w:r>
          </w:p>
        </w:tc>
        <w:tc>
          <w:tcPr>
            <w:tcW w:w="4646" w:type="dxa"/>
            <w:vMerge w:val="restart"/>
            <w:tcBorders>
              <w:top w:val="nil"/>
              <w:left w:val="single" w:sz="12" w:space="0" w:color="000000"/>
              <w:bottom w:val="single" w:sz="8" w:space="0" w:color="000000"/>
              <w:right w:val="single" w:sz="12" w:space="0" w:color="000000"/>
            </w:tcBorders>
            <w:shd w:val="clear" w:color="auto" w:fill="auto"/>
            <w:vAlign w:val="center"/>
          </w:tcPr>
          <w:p w14:paraId="296BAC28" w14:textId="77777777" w:rsidR="0094735C" w:rsidRDefault="007E2AC6">
            <w:pPr>
              <w:spacing w:after="0" w:line="319"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w:t>
            </w:r>
          </w:p>
        </w:tc>
        <w:tc>
          <w:tcPr>
            <w:tcW w:w="1217" w:type="dxa"/>
            <w:vMerge w:val="restart"/>
            <w:tcBorders>
              <w:top w:val="nil"/>
              <w:left w:val="single" w:sz="12" w:space="0" w:color="000000"/>
              <w:bottom w:val="single" w:sz="8" w:space="0" w:color="000000"/>
              <w:right w:val="single" w:sz="12" w:space="0" w:color="000000"/>
            </w:tcBorders>
            <w:shd w:val="clear" w:color="auto" w:fill="auto"/>
            <w:vAlign w:val="center"/>
          </w:tcPr>
          <w:p w14:paraId="22B835BA" w14:textId="77777777" w:rsidR="0094735C" w:rsidRDefault="007E2AC6">
            <w:pPr>
              <w:spacing w:after="0" w:line="319" w:lineRule="auto"/>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Date:</w:t>
            </w:r>
          </w:p>
        </w:tc>
        <w:tc>
          <w:tcPr>
            <w:tcW w:w="1067" w:type="dxa"/>
            <w:vMerge w:val="restart"/>
            <w:tcBorders>
              <w:top w:val="nil"/>
              <w:left w:val="single" w:sz="12" w:space="0" w:color="000000"/>
              <w:bottom w:val="single" w:sz="8" w:space="0" w:color="000000"/>
              <w:right w:val="single" w:sz="12" w:space="0" w:color="000000"/>
            </w:tcBorders>
            <w:shd w:val="clear" w:color="auto" w:fill="auto"/>
            <w:vAlign w:val="center"/>
          </w:tcPr>
          <w:p w14:paraId="0FF1E715" w14:textId="77777777" w:rsidR="0094735C" w:rsidRDefault="007E2AC6">
            <w:pPr>
              <w:spacing w:after="0" w:line="319"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r>
      <w:tr w:rsidR="0094735C" w14:paraId="0F8D24A7" w14:textId="77777777">
        <w:trPr>
          <w:trHeight w:val="567"/>
        </w:trPr>
        <w:tc>
          <w:tcPr>
            <w:tcW w:w="2120" w:type="dxa"/>
            <w:vMerge/>
            <w:tcBorders>
              <w:top w:val="nil"/>
              <w:left w:val="single" w:sz="12" w:space="0" w:color="000000"/>
              <w:bottom w:val="single" w:sz="8" w:space="0" w:color="000000"/>
              <w:right w:val="single" w:sz="12" w:space="0" w:color="000000"/>
            </w:tcBorders>
            <w:shd w:val="clear" w:color="auto" w:fill="auto"/>
            <w:vAlign w:val="center"/>
          </w:tcPr>
          <w:p w14:paraId="3F11F686" w14:textId="77777777" w:rsidR="0094735C" w:rsidRDefault="0094735C">
            <w:pPr>
              <w:spacing w:after="0" w:line="319" w:lineRule="auto"/>
              <w:rPr>
                <w:rFonts w:ascii="Times New Roman" w:eastAsia="Times New Roman" w:hAnsi="Times New Roman" w:cs="Times New Roman"/>
                <w:b/>
                <w:bCs/>
                <w:i/>
                <w:iCs/>
                <w:color w:val="000000"/>
                <w:lang w:val="en-US"/>
              </w:rPr>
            </w:pPr>
          </w:p>
        </w:tc>
        <w:tc>
          <w:tcPr>
            <w:tcW w:w="4646" w:type="dxa"/>
            <w:vMerge/>
            <w:tcBorders>
              <w:top w:val="nil"/>
              <w:left w:val="single" w:sz="12" w:space="0" w:color="000000"/>
              <w:bottom w:val="single" w:sz="8" w:space="0" w:color="000000"/>
              <w:right w:val="single" w:sz="12" w:space="0" w:color="000000"/>
            </w:tcBorders>
            <w:shd w:val="clear" w:color="auto" w:fill="auto"/>
            <w:vAlign w:val="center"/>
          </w:tcPr>
          <w:p w14:paraId="2F2B5357" w14:textId="77777777" w:rsidR="0094735C" w:rsidRDefault="0094735C">
            <w:pPr>
              <w:spacing w:after="0" w:line="319" w:lineRule="auto"/>
              <w:rPr>
                <w:rFonts w:ascii="Times New Roman" w:eastAsia="Times New Roman" w:hAnsi="Times New Roman" w:cs="Times New Roman"/>
                <w:color w:val="000000"/>
                <w:lang w:val="en-US"/>
              </w:rPr>
            </w:pPr>
          </w:p>
        </w:tc>
        <w:tc>
          <w:tcPr>
            <w:tcW w:w="1217" w:type="dxa"/>
            <w:vMerge/>
            <w:tcBorders>
              <w:top w:val="nil"/>
              <w:left w:val="single" w:sz="12" w:space="0" w:color="000000"/>
              <w:bottom w:val="single" w:sz="8" w:space="0" w:color="000000"/>
              <w:right w:val="single" w:sz="12" w:space="0" w:color="000000"/>
            </w:tcBorders>
            <w:shd w:val="clear" w:color="auto" w:fill="auto"/>
            <w:vAlign w:val="center"/>
          </w:tcPr>
          <w:p w14:paraId="2C28F039" w14:textId="77777777" w:rsidR="0094735C" w:rsidRDefault="0094735C">
            <w:pPr>
              <w:spacing w:after="0" w:line="319" w:lineRule="auto"/>
              <w:rPr>
                <w:rFonts w:ascii="Times New Roman" w:eastAsia="Times New Roman" w:hAnsi="Times New Roman" w:cs="Times New Roman"/>
                <w:b/>
                <w:bCs/>
                <w:i/>
                <w:iCs/>
                <w:color w:val="000000"/>
                <w:lang w:val="en-US"/>
              </w:rPr>
            </w:pPr>
          </w:p>
        </w:tc>
        <w:tc>
          <w:tcPr>
            <w:tcW w:w="1067" w:type="dxa"/>
            <w:vMerge/>
            <w:tcBorders>
              <w:top w:val="nil"/>
              <w:left w:val="single" w:sz="12" w:space="0" w:color="000000"/>
              <w:bottom w:val="single" w:sz="8" w:space="0" w:color="000000"/>
              <w:right w:val="single" w:sz="12" w:space="0" w:color="000000"/>
            </w:tcBorders>
            <w:shd w:val="clear" w:color="auto" w:fill="auto"/>
            <w:vAlign w:val="center"/>
          </w:tcPr>
          <w:p w14:paraId="3994765A" w14:textId="77777777" w:rsidR="0094735C" w:rsidRDefault="0094735C">
            <w:pPr>
              <w:spacing w:after="0" w:line="319" w:lineRule="auto"/>
              <w:rPr>
                <w:rFonts w:ascii="Times New Roman" w:eastAsia="Times New Roman" w:hAnsi="Times New Roman" w:cs="Times New Roman"/>
                <w:b/>
                <w:bCs/>
                <w:color w:val="000000"/>
                <w:lang w:val="en-US"/>
              </w:rPr>
            </w:pPr>
          </w:p>
        </w:tc>
      </w:tr>
      <w:tr w:rsidR="0094735C" w14:paraId="72B2DF49" w14:textId="77777777">
        <w:trPr>
          <w:trHeight w:val="567"/>
        </w:trPr>
        <w:tc>
          <w:tcPr>
            <w:tcW w:w="2120" w:type="dxa"/>
            <w:vMerge w:val="restart"/>
            <w:tcBorders>
              <w:top w:val="nil"/>
              <w:left w:val="single" w:sz="12" w:space="0" w:color="000000"/>
              <w:bottom w:val="single" w:sz="8" w:space="0" w:color="000000"/>
              <w:right w:val="single" w:sz="12" w:space="0" w:color="000000"/>
            </w:tcBorders>
            <w:shd w:val="clear" w:color="auto" w:fill="auto"/>
            <w:vAlign w:val="center"/>
          </w:tcPr>
          <w:p w14:paraId="34C3D8DC" w14:textId="77777777" w:rsidR="0094735C" w:rsidRDefault="007E2AC6">
            <w:pPr>
              <w:spacing w:after="0" w:line="319" w:lineRule="auto"/>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 xml:space="preserve">Address: </w:t>
            </w:r>
          </w:p>
        </w:tc>
        <w:tc>
          <w:tcPr>
            <w:tcW w:w="6930" w:type="dxa"/>
            <w:gridSpan w:val="3"/>
            <w:vMerge w:val="restart"/>
            <w:tcBorders>
              <w:top w:val="single" w:sz="8" w:space="0" w:color="000000"/>
              <w:left w:val="single" w:sz="12" w:space="0" w:color="000000"/>
              <w:bottom w:val="single" w:sz="8" w:space="0" w:color="000000"/>
              <w:right w:val="single" w:sz="12" w:space="0" w:color="000000"/>
            </w:tcBorders>
            <w:shd w:val="clear" w:color="auto" w:fill="auto"/>
            <w:vAlign w:val="center"/>
          </w:tcPr>
          <w:p w14:paraId="5863409E" w14:textId="77777777" w:rsidR="0094735C" w:rsidRDefault="007E2AC6">
            <w:pPr>
              <w:spacing w:after="0" w:line="319"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r>
      <w:tr w:rsidR="0094735C" w14:paraId="754D38BF" w14:textId="77777777">
        <w:trPr>
          <w:trHeight w:val="567"/>
        </w:trPr>
        <w:tc>
          <w:tcPr>
            <w:tcW w:w="2120" w:type="dxa"/>
            <w:vMerge/>
            <w:tcBorders>
              <w:top w:val="nil"/>
              <w:left w:val="single" w:sz="12" w:space="0" w:color="000000"/>
              <w:bottom w:val="single" w:sz="8" w:space="0" w:color="000000"/>
              <w:right w:val="single" w:sz="12" w:space="0" w:color="000000"/>
            </w:tcBorders>
            <w:shd w:val="clear" w:color="auto" w:fill="auto"/>
            <w:vAlign w:val="center"/>
          </w:tcPr>
          <w:p w14:paraId="532CF751" w14:textId="77777777" w:rsidR="0094735C" w:rsidRDefault="0094735C">
            <w:pPr>
              <w:spacing w:after="0" w:line="319" w:lineRule="auto"/>
              <w:rPr>
                <w:rFonts w:ascii="Times New Roman" w:eastAsia="Times New Roman" w:hAnsi="Times New Roman" w:cs="Times New Roman"/>
                <w:b/>
                <w:bCs/>
                <w:i/>
                <w:iCs/>
                <w:color w:val="000000"/>
                <w:lang w:val="en-US"/>
              </w:rPr>
            </w:pPr>
          </w:p>
        </w:tc>
        <w:tc>
          <w:tcPr>
            <w:tcW w:w="6930" w:type="dxa"/>
            <w:gridSpan w:val="3"/>
            <w:vMerge/>
            <w:tcBorders>
              <w:top w:val="single" w:sz="8" w:space="0" w:color="000000"/>
              <w:left w:val="single" w:sz="12" w:space="0" w:color="000000"/>
              <w:bottom w:val="single" w:sz="8" w:space="0" w:color="000000"/>
              <w:right w:val="single" w:sz="12" w:space="0" w:color="000000"/>
            </w:tcBorders>
            <w:shd w:val="clear" w:color="auto" w:fill="auto"/>
            <w:vAlign w:val="center"/>
          </w:tcPr>
          <w:p w14:paraId="7F18CBBE" w14:textId="77777777" w:rsidR="0094735C" w:rsidRDefault="0094735C">
            <w:pPr>
              <w:spacing w:after="0" w:line="319" w:lineRule="auto"/>
              <w:rPr>
                <w:rFonts w:ascii="Times New Roman" w:eastAsia="Times New Roman" w:hAnsi="Times New Roman" w:cs="Times New Roman"/>
                <w:b/>
                <w:bCs/>
                <w:color w:val="000000"/>
                <w:lang w:val="en-US"/>
              </w:rPr>
            </w:pPr>
          </w:p>
        </w:tc>
      </w:tr>
      <w:tr w:rsidR="0094735C" w14:paraId="781089CD" w14:textId="77777777">
        <w:trPr>
          <w:trHeight w:val="346"/>
        </w:trPr>
        <w:tc>
          <w:tcPr>
            <w:tcW w:w="2120" w:type="dxa"/>
            <w:tcBorders>
              <w:top w:val="nil"/>
              <w:left w:val="single" w:sz="12" w:space="0" w:color="000000"/>
              <w:bottom w:val="single" w:sz="12" w:space="0" w:color="000000"/>
              <w:right w:val="single" w:sz="12" w:space="0" w:color="000000"/>
            </w:tcBorders>
            <w:shd w:val="clear" w:color="auto" w:fill="auto"/>
            <w:vAlign w:val="center"/>
          </w:tcPr>
          <w:p w14:paraId="2E86F9FD" w14:textId="77777777" w:rsidR="0094735C" w:rsidRDefault="007E2AC6">
            <w:pPr>
              <w:spacing w:after="0" w:line="319" w:lineRule="auto"/>
              <w:rPr>
                <w:rFonts w:ascii="Times New Roman" w:eastAsia="Times New Roman" w:hAnsi="Times New Roman" w:cs="Times New Roman"/>
                <w:b/>
                <w:bCs/>
                <w:i/>
                <w:iCs/>
                <w:color w:val="000000"/>
                <w:lang w:val="en-US"/>
              </w:rPr>
            </w:pPr>
            <w:r>
              <w:rPr>
                <w:rFonts w:ascii="Times New Roman" w:eastAsia="Times New Roman" w:hAnsi="Times New Roman" w:cs="Times New Roman"/>
                <w:b/>
                <w:bCs/>
                <w:i/>
                <w:iCs/>
                <w:color w:val="000000"/>
                <w:lang w:val="en-US"/>
              </w:rPr>
              <w:t>Email:</w:t>
            </w:r>
          </w:p>
        </w:tc>
        <w:tc>
          <w:tcPr>
            <w:tcW w:w="6930" w:type="dxa"/>
            <w:gridSpan w:val="3"/>
            <w:tcBorders>
              <w:top w:val="single" w:sz="8" w:space="0" w:color="000000"/>
              <w:left w:val="nil"/>
              <w:bottom w:val="single" w:sz="12" w:space="0" w:color="000000"/>
              <w:right w:val="single" w:sz="12" w:space="0" w:color="000000"/>
            </w:tcBorders>
            <w:shd w:val="clear" w:color="auto" w:fill="auto"/>
            <w:vAlign w:val="center"/>
          </w:tcPr>
          <w:p w14:paraId="0B312978" w14:textId="77777777" w:rsidR="0094735C" w:rsidRDefault="007E2AC6">
            <w:pPr>
              <w:spacing w:after="0" w:line="319"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w:t>
            </w:r>
          </w:p>
        </w:tc>
      </w:tr>
    </w:tbl>
    <w:p w14:paraId="2D8379EE" w14:textId="77777777" w:rsidR="0094735C" w:rsidRDefault="0094735C">
      <w:pPr>
        <w:spacing w:after="0" w:line="240" w:lineRule="auto"/>
        <w:rPr>
          <w:rFonts w:ascii="Times New Roman" w:eastAsia="Times New Roman" w:hAnsi="Times New Roman" w:cs="Times New Roman"/>
          <w:color w:val="000000"/>
          <w:lang w:val="en-IE"/>
        </w:rPr>
      </w:pPr>
    </w:p>
    <w:p w14:paraId="27E96E10" w14:textId="77777777" w:rsidR="0094735C" w:rsidRDefault="007E2AC6">
      <w:pPr>
        <w:spacing w:after="200" w:line="276" w:lineRule="auto"/>
        <w:rPr>
          <w:rFonts w:ascii="Times New Roman" w:eastAsia="Times New Roman" w:hAnsi="Times New Roman" w:cs="Times New Roman"/>
          <w:color w:val="000000"/>
          <w:lang w:val="en-IE"/>
        </w:rPr>
      </w:pPr>
      <w:r>
        <w:rPr>
          <w:rFonts w:ascii="Times New Roman" w:eastAsia="Times New Roman" w:hAnsi="Times New Roman" w:cs="Times New Roman"/>
          <w:color w:val="000000"/>
          <w:lang w:val="en-IE"/>
        </w:rPr>
        <w:br w:type="page"/>
      </w:r>
    </w:p>
    <w:p w14:paraId="4130240B" w14:textId="77777777" w:rsidR="0094735C" w:rsidRDefault="007E2AC6">
      <w:pPr>
        <w:tabs>
          <w:tab w:val="left" w:pos="1701"/>
        </w:tabs>
        <w:spacing w:after="0" w:line="240" w:lineRule="auto"/>
        <w:rPr>
          <w:rFonts w:ascii="Times New Roman" w:eastAsia="Times New Roman" w:hAnsi="Times New Roman" w:cs="Times New Roman"/>
          <w:color w:val="000000"/>
          <w:sz w:val="24"/>
          <w:szCs w:val="24"/>
          <w:lang w:val="en-US"/>
        </w:rPr>
      </w:pPr>
      <w:bookmarkStart w:id="2" w:name="_Toc417902421"/>
      <w:bookmarkStart w:id="3" w:name="_Toc428359998"/>
      <w:bookmarkStart w:id="4" w:name="_Toc434231968"/>
      <w:r>
        <w:rPr>
          <w:rFonts w:ascii="Times New Roman" w:eastAsia="Times New Roman" w:hAnsi="Times New Roman" w:cs="Times New Roman"/>
          <w:b/>
          <w:bCs/>
          <w:color w:val="000000"/>
          <w:sz w:val="24"/>
          <w:szCs w:val="24"/>
          <w:lang w:val="en-US"/>
        </w:rPr>
        <w:lastRenderedPageBreak/>
        <w:t>SECTION 4:</w:t>
      </w:r>
      <w:r>
        <w:rPr>
          <w:rFonts w:ascii="Times New Roman" w:eastAsia="Times New Roman" w:hAnsi="Times New Roman" w:cs="Times New Roman"/>
          <w:b/>
          <w:bCs/>
          <w:color w:val="000000"/>
          <w:sz w:val="24"/>
          <w:szCs w:val="24"/>
          <w:lang w:val="en-US"/>
        </w:rPr>
        <w:tab/>
      </w:r>
      <w:r>
        <w:rPr>
          <w:rFonts w:ascii="Times New Roman" w:eastAsia="Times New Roman" w:hAnsi="Times New Roman" w:cs="Times New Roman"/>
          <w:b/>
          <w:color w:val="000000"/>
          <w:sz w:val="24"/>
          <w:szCs w:val="24"/>
          <w:lang w:val="en-US"/>
        </w:rPr>
        <w:t>FORMAT OF RESPONSES</w:t>
      </w:r>
    </w:p>
    <w:p w14:paraId="6EE397BB" w14:textId="77777777" w:rsidR="0094735C" w:rsidRDefault="0094735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C40C3B1" w14:textId="77777777" w:rsidR="0094735C" w:rsidRDefault="007E2AC6">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w w:val="105"/>
          <w:sz w:val="24"/>
          <w:szCs w:val="24"/>
          <w:lang w:val="en-US"/>
        </w:rPr>
        <w:t>Please</w:t>
      </w:r>
      <w:r>
        <w:rPr>
          <w:rFonts w:ascii="Times New Roman" w:eastAsia="Times New Roman" w:hAnsi="Times New Roman" w:cs="Times New Roman"/>
          <w:color w:val="000000"/>
          <w:spacing w:val="30"/>
          <w:w w:val="105"/>
          <w:sz w:val="24"/>
          <w:szCs w:val="24"/>
          <w:lang w:val="en-US"/>
        </w:rPr>
        <w:t xml:space="preserve"> </w:t>
      </w:r>
      <w:r>
        <w:rPr>
          <w:rFonts w:ascii="Times New Roman" w:eastAsia="Times New Roman" w:hAnsi="Times New Roman" w:cs="Times New Roman"/>
          <w:color w:val="000000"/>
          <w:w w:val="105"/>
          <w:sz w:val="24"/>
          <w:szCs w:val="24"/>
          <w:lang w:val="en-US"/>
        </w:rPr>
        <w:t>do</w:t>
      </w:r>
      <w:r>
        <w:rPr>
          <w:rFonts w:ascii="Times New Roman" w:eastAsia="Times New Roman" w:hAnsi="Times New Roman" w:cs="Times New Roman"/>
          <w:color w:val="000000"/>
          <w:spacing w:val="32"/>
          <w:w w:val="105"/>
          <w:sz w:val="24"/>
          <w:szCs w:val="24"/>
          <w:lang w:val="en-US"/>
        </w:rPr>
        <w:t xml:space="preserve"> </w:t>
      </w:r>
      <w:r>
        <w:rPr>
          <w:rFonts w:ascii="Times New Roman" w:eastAsia="Times New Roman" w:hAnsi="Times New Roman" w:cs="Times New Roman"/>
          <w:color w:val="000000"/>
          <w:w w:val="105"/>
          <w:sz w:val="24"/>
          <w:szCs w:val="24"/>
          <w:lang w:val="en-US"/>
        </w:rPr>
        <w:t>not</w:t>
      </w:r>
      <w:r>
        <w:rPr>
          <w:rFonts w:ascii="Times New Roman" w:eastAsia="Times New Roman" w:hAnsi="Times New Roman" w:cs="Times New Roman"/>
          <w:color w:val="000000"/>
          <w:spacing w:val="31"/>
          <w:w w:val="105"/>
          <w:sz w:val="24"/>
          <w:szCs w:val="24"/>
          <w:lang w:val="en-US"/>
        </w:rPr>
        <w:t xml:space="preserve"> </w:t>
      </w:r>
      <w:r>
        <w:rPr>
          <w:rFonts w:ascii="Times New Roman" w:eastAsia="Times New Roman" w:hAnsi="Times New Roman" w:cs="Times New Roman"/>
          <w:color w:val="000000"/>
          <w:w w:val="105"/>
          <w:sz w:val="24"/>
          <w:szCs w:val="24"/>
          <w:lang w:val="en-US"/>
        </w:rPr>
        <w:t>sub</w:t>
      </w:r>
      <w:r>
        <w:rPr>
          <w:rFonts w:ascii="Times New Roman" w:eastAsia="Times New Roman" w:hAnsi="Times New Roman" w:cs="Times New Roman"/>
          <w:color w:val="000000"/>
          <w:spacing w:val="2"/>
          <w:w w:val="105"/>
          <w:sz w:val="24"/>
          <w:szCs w:val="24"/>
          <w:lang w:val="en-US"/>
        </w:rPr>
        <w:t>m</w:t>
      </w:r>
      <w:r>
        <w:rPr>
          <w:rFonts w:ascii="Times New Roman" w:eastAsia="Times New Roman" w:hAnsi="Times New Roman" w:cs="Times New Roman"/>
          <w:color w:val="000000"/>
          <w:w w:val="105"/>
          <w:sz w:val="24"/>
          <w:szCs w:val="24"/>
          <w:lang w:val="en-US"/>
        </w:rPr>
        <w:t>it</w:t>
      </w:r>
      <w:r>
        <w:rPr>
          <w:rFonts w:ascii="Times New Roman" w:eastAsia="Times New Roman" w:hAnsi="Times New Roman" w:cs="Times New Roman"/>
          <w:color w:val="000000"/>
          <w:spacing w:val="30"/>
          <w:w w:val="105"/>
          <w:sz w:val="24"/>
          <w:szCs w:val="24"/>
          <w:lang w:val="en-US"/>
        </w:rPr>
        <w:t xml:space="preserve"> </w:t>
      </w:r>
      <w:r>
        <w:rPr>
          <w:rFonts w:ascii="Times New Roman" w:eastAsia="Times New Roman" w:hAnsi="Times New Roman" w:cs="Times New Roman"/>
          <w:color w:val="000000"/>
          <w:w w:val="105"/>
          <w:sz w:val="24"/>
          <w:szCs w:val="24"/>
          <w:lang w:val="en-US"/>
        </w:rPr>
        <w:t>generic</w:t>
      </w:r>
      <w:r>
        <w:rPr>
          <w:rFonts w:ascii="Times New Roman" w:eastAsia="Times New Roman" w:hAnsi="Times New Roman" w:cs="Times New Roman"/>
          <w:color w:val="000000"/>
          <w:spacing w:val="31"/>
          <w:w w:val="105"/>
          <w:sz w:val="24"/>
          <w:szCs w:val="24"/>
          <w:lang w:val="en-US"/>
        </w:rPr>
        <w:t xml:space="preserve"> </w:t>
      </w:r>
      <w:r>
        <w:rPr>
          <w:rFonts w:ascii="Times New Roman" w:eastAsia="Times New Roman" w:hAnsi="Times New Roman" w:cs="Times New Roman"/>
          <w:color w:val="000000"/>
          <w:spacing w:val="2"/>
          <w:w w:val="105"/>
          <w:sz w:val="24"/>
          <w:szCs w:val="24"/>
          <w:lang w:val="en-US"/>
        </w:rPr>
        <w:t>m</w:t>
      </w:r>
      <w:r>
        <w:rPr>
          <w:rFonts w:ascii="Times New Roman" w:eastAsia="Times New Roman" w:hAnsi="Times New Roman" w:cs="Times New Roman"/>
          <w:color w:val="000000"/>
          <w:w w:val="105"/>
          <w:sz w:val="24"/>
          <w:szCs w:val="24"/>
          <w:lang w:val="en-US"/>
        </w:rPr>
        <w:t>arketing</w:t>
      </w:r>
      <w:r>
        <w:rPr>
          <w:rFonts w:ascii="Times New Roman" w:eastAsia="Times New Roman" w:hAnsi="Times New Roman" w:cs="Times New Roman"/>
          <w:color w:val="000000"/>
          <w:spacing w:val="31"/>
          <w:w w:val="105"/>
          <w:sz w:val="24"/>
          <w:szCs w:val="24"/>
          <w:lang w:val="en-US"/>
        </w:rPr>
        <w:t xml:space="preserve"> </w:t>
      </w:r>
      <w:r>
        <w:rPr>
          <w:rFonts w:ascii="Times New Roman" w:eastAsia="Times New Roman" w:hAnsi="Times New Roman" w:cs="Times New Roman"/>
          <w:color w:val="000000"/>
          <w:spacing w:val="2"/>
          <w:w w:val="105"/>
          <w:sz w:val="24"/>
          <w:szCs w:val="24"/>
          <w:lang w:val="en-US"/>
        </w:rPr>
        <w:t>m</w:t>
      </w:r>
      <w:r>
        <w:rPr>
          <w:rFonts w:ascii="Times New Roman" w:eastAsia="Times New Roman" w:hAnsi="Times New Roman" w:cs="Times New Roman"/>
          <w:color w:val="000000"/>
          <w:w w:val="105"/>
          <w:sz w:val="24"/>
          <w:szCs w:val="24"/>
          <w:lang w:val="en-US"/>
        </w:rPr>
        <w:t>aterials,</w:t>
      </w:r>
      <w:r>
        <w:rPr>
          <w:rFonts w:ascii="Times New Roman" w:eastAsia="Times New Roman" w:hAnsi="Times New Roman" w:cs="Times New Roman"/>
          <w:color w:val="000000"/>
          <w:spacing w:val="31"/>
          <w:w w:val="105"/>
          <w:sz w:val="24"/>
          <w:szCs w:val="24"/>
          <w:lang w:val="en-US"/>
        </w:rPr>
        <w:t xml:space="preserve"> </w:t>
      </w:r>
      <w:r>
        <w:rPr>
          <w:rFonts w:ascii="Times New Roman" w:eastAsia="Times New Roman" w:hAnsi="Times New Roman" w:cs="Times New Roman"/>
          <w:color w:val="000000"/>
          <w:w w:val="105"/>
          <w:sz w:val="24"/>
          <w:szCs w:val="24"/>
          <w:lang w:val="en-US"/>
        </w:rPr>
        <w:t>broadly</w:t>
      </w:r>
      <w:r>
        <w:rPr>
          <w:rFonts w:ascii="Times New Roman" w:eastAsia="Times New Roman" w:hAnsi="Times New Roman" w:cs="Times New Roman"/>
          <w:color w:val="000000"/>
          <w:spacing w:val="30"/>
          <w:w w:val="105"/>
          <w:sz w:val="24"/>
          <w:szCs w:val="24"/>
          <w:lang w:val="en-US"/>
        </w:rPr>
        <w:t xml:space="preserve"> </w:t>
      </w:r>
      <w:r>
        <w:rPr>
          <w:rFonts w:ascii="Times New Roman" w:eastAsia="Times New Roman" w:hAnsi="Times New Roman" w:cs="Times New Roman"/>
          <w:color w:val="000000"/>
          <w:w w:val="105"/>
          <w:sz w:val="24"/>
          <w:szCs w:val="24"/>
          <w:lang w:val="en-US"/>
        </w:rPr>
        <w:t>descriptive</w:t>
      </w:r>
      <w:r>
        <w:rPr>
          <w:rFonts w:ascii="Times New Roman" w:eastAsia="Times New Roman" w:hAnsi="Times New Roman" w:cs="Times New Roman"/>
          <w:color w:val="000000"/>
          <w:spacing w:val="31"/>
          <w:w w:val="105"/>
          <w:sz w:val="24"/>
          <w:szCs w:val="24"/>
          <w:lang w:val="en-US"/>
        </w:rPr>
        <w:t xml:space="preserve"> </w:t>
      </w:r>
      <w:r>
        <w:rPr>
          <w:rFonts w:ascii="Times New Roman" w:eastAsia="Times New Roman" w:hAnsi="Times New Roman" w:cs="Times New Roman"/>
          <w:color w:val="000000"/>
          <w:w w:val="105"/>
          <w:sz w:val="24"/>
          <w:szCs w:val="24"/>
          <w:lang w:val="en-US"/>
        </w:rPr>
        <w:t>attach</w:t>
      </w:r>
      <w:r>
        <w:rPr>
          <w:rFonts w:ascii="Times New Roman" w:eastAsia="Times New Roman" w:hAnsi="Times New Roman" w:cs="Times New Roman"/>
          <w:color w:val="000000"/>
          <w:spacing w:val="2"/>
          <w:w w:val="105"/>
          <w:sz w:val="24"/>
          <w:szCs w:val="24"/>
          <w:lang w:val="en-US"/>
        </w:rPr>
        <w:t>m</w:t>
      </w:r>
      <w:r>
        <w:rPr>
          <w:rFonts w:ascii="Times New Roman" w:eastAsia="Times New Roman" w:hAnsi="Times New Roman" w:cs="Times New Roman"/>
          <w:color w:val="000000"/>
          <w:w w:val="105"/>
          <w:sz w:val="24"/>
          <w:szCs w:val="24"/>
          <w:lang w:val="en-US"/>
        </w:rPr>
        <w:t>ents,</w:t>
      </w:r>
      <w:r>
        <w:rPr>
          <w:rFonts w:ascii="Times New Roman" w:eastAsia="Times New Roman" w:hAnsi="Times New Roman" w:cs="Times New Roman"/>
          <w:color w:val="000000"/>
          <w:spacing w:val="31"/>
          <w:w w:val="105"/>
          <w:sz w:val="24"/>
          <w:szCs w:val="24"/>
          <w:lang w:val="en-US"/>
        </w:rPr>
        <w:t xml:space="preserve"> </w:t>
      </w:r>
      <w:r>
        <w:rPr>
          <w:rFonts w:ascii="Times New Roman" w:eastAsia="Times New Roman" w:hAnsi="Times New Roman" w:cs="Times New Roman"/>
          <w:color w:val="000000"/>
          <w:w w:val="105"/>
          <w:sz w:val="24"/>
          <w:szCs w:val="24"/>
          <w:lang w:val="en-US"/>
        </w:rPr>
        <w:t>or</w:t>
      </w:r>
      <w:r>
        <w:rPr>
          <w:rFonts w:ascii="Times New Roman" w:eastAsia="Times New Roman" w:hAnsi="Times New Roman" w:cs="Times New Roman"/>
          <w:color w:val="000000"/>
          <w:spacing w:val="31"/>
          <w:w w:val="105"/>
          <w:sz w:val="24"/>
          <w:szCs w:val="24"/>
          <w:lang w:val="en-US"/>
        </w:rPr>
        <w:t xml:space="preserve"> </w:t>
      </w:r>
      <w:r>
        <w:rPr>
          <w:rFonts w:ascii="Times New Roman" w:eastAsia="Times New Roman" w:hAnsi="Times New Roman" w:cs="Times New Roman"/>
          <w:color w:val="000000"/>
          <w:w w:val="105"/>
          <w:sz w:val="24"/>
          <w:szCs w:val="24"/>
          <w:lang w:val="en-US"/>
        </w:rPr>
        <w:t>other</w:t>
      </w:r>
      <w:r>
        <w:rPr>
          <w:rFonts w:ascii="Times New Roman" w:eastAsia="Times New Roman" w:hAnsi="Times New Roman" w:cs="Times New Roman"/>
          <w:color w:val="000000"/>
          <w:spacing w:val="30"/>
          <w:w w:val="105"/>
          <w:sz w:val="24"/>
          <w:szCs w:val="24"/>
          <w:lang w:val="en-US"/>
        </w:rPr>
        <w:t xml:space="preserve"> </w:t>
      </w:r>
      <w:r>
        <w:rPr>
          <w:rFonts w:ascii="Times New Roman" w:eastAsia="Times New Roman" w:hAnsi="Times New Roman" w:cs="Times New Roman"/>
          <w:color w:val="000000"/>
          <w:w w:val="105"/>
          <w:sz w:val="24"/>
          <w:szCs w:val="24"/>
          <w:lang w:val="en-US"/>
        </w:rPr>
        <w:t>general</w:t>
      </w:r>
      <w:r>
        <w:rPr>
          <w:rFonts w:ascii="Times New Roman" w:eastAsia="Times New Roman" w:hAnsi="Times New Roman" w:cs="Times New Roman"/>
          <w:color w:val="000000"/>
          <w:w w:val="103"/>
          <w:sz w:val="24"/>
          <w:szCs w:val="24"/>
          <w:lang w:val="en-US"/>
        </w:rPr>
        <w:t xml:space="preserve"> </w:t>
      </w:r>
      <w:r>
        <w:rPr>
          <w:rFonts w:ascii="Times New Roman" w:eastAsia="Times New Roman" w:hAnsi="Times New Roman" w:cs="Times New Roman"/>
          <w:color w:val="000000"/>
          <w:w w:val="105"/>
          <w:sz w:val="24"/>
          <w:szCs w:val="24"/>
          <w:lang w:val="en-US"/>
        </w:rPr>
        <w:t>literature.  Responses</w:t>
      </w:r>
      <w:r>
        <w:rPr>
          <w:rFonts w:ascii="Times New Roman" w:eastAsia="Times New Roman" w:hAnsi="Times New Roman" w:cs="Times New Roman"/>
          <w:color w:val="000000"/>
          <w:spacing w:val="-7"/>
          <w:w w:val="105"/>
          <w:sz w:val="24"/>
          <w:szCs w:val="24"/>
          <w:lang w:val="en-US"/>
        </w:rPr>
        <w:t xml:space="preserve"> </w:t>
      </w:r>
      <w:r>
        <w:rPr>
          <w:rFonts w:ascii="Times New Roman" w:eastAsia="Times New Roman" w:hAnsi="Times New Roman" w:cs="Times New Roman"/>
          <w:color w:val="000000"/>
          <w:w w:val="105"/>
          <w:sz w:val="24"/>
          <w:szCs w:val="24"/>
          <w:lang w:val="en-US"/>
        </w:rPr>
        <w:t>to</w:t>
      </w:r>
      <w:r>
        <w:rPr>
          <w:rFonts w:ascii="Times New Roman" w:eastAsia="Times New Roman" w:hAnsi="Times New Roman" w:cs="Times New Roman"/>
          <w:color w:val="000000"/>
          <w:spacing w:val="-6"/>
          <w:w w:val="105"/>
          <w:sz w:val="24"/>
          <w:szCs w:val="24"/>
          <w:lang w:val="en-US"/>
        </w:rPr>
        <w:t xml:space="preserve"> </w:t>
      </w:r>
      <w:r>
        <w:rPr>
          <w:rFonts w:ascii="Times New Roman" w:eastAsia="Times New Roman" w:hAnsi="Times New Roman" w:cs="Times New Roman"/>
          <w:color w:val="000000"/>
          <w:w w:val="105"/>
          <w:sz w:val="24"/>
          <w:szCs w:val="24"/>
          <w:lang w:val="en-US"/>
        </w:rPr>
        <w:t>this</w:t>
      </w:r>
      <w:r>
        <w:rPr>
          <w:rFonts w:ascii="Times New Roman" w:eastAsia="Times New Roman" w:hAnsi="Times New Roman" w:cs="Times New Roman"/>
          <w:color w:val="000000"/>
          <w:spacing w:val="-6"/>
          <w:w w:val="105"/>
          <w:sz w:val="24"/>
          <w:szCs w:val="24"/>
          <w:lang w:val="en-US"/>
        </w:rPr>
        <w:t xml:space="preserve"> </w:t>
      </w:r>
      <w:r>
        <w:rPr>
          <w:rFonts w:ascii="Times New Roman" w:eastAsia="Times New Roman" w:hAnsi="Times New Roman" w:cs="Times New Roman"/>
          <w:color w:val="000000"/>
          <w:w w:val="105"/>
          <w:sz w:val="24"/>
          <w:szCs w:val="24"/>
          <w:lang w:val="en-US"/>
        </w:rPr>
        <w:t>RFP</w:t>
      </w:r>
      <w:r>
        <w:rPr>
          <w:rFonts w:ascii="Times New Roman" w:eastAsia="Times New Roman" w:hAnsi="Times New Roman" w:cs="Times New Roman"/>
          <w:color w:val="000000"/>
          <w:spacing w:val="-7"/>
          <w:w w:val="105"/>
          <w:sz w:val="24"/>
          <w:szCs w:val="24"/>
          <w:lang w:val="en-US"/>
        </w:rPr>
        <w:t xml:space="preserve"> </w:t>
      </w:r>
      <w:r>
        <w:rPr>
          <w:rFonts w:ascii="Times New Roman" w:eastAsia="Times New Roman" w:hAnsi="Times New Roman" w:cs="Times New Roman"/>
          <w:color w:val="000000"/>
          <w:spacing w:val="2"/>
          <w:w w:val="105"/>
          <w:sz w:val="24"/>
          <w:szCs w:val="24"/>
          <w:lang w:val="en-US"/>
        </w:rPr>
        <w:t>m</w:t>
      </w:r>
      <w:r>
        <w:rPr>
          <w:rFonts w:ascii="Times New Roman" w:eastAsia="Times New Roman" w:hAnsi="Times New Roman" w:cs="Times New Roman"/>
          <w:color w:val="000000"/>
          <w:w w:val="105"/>
          <w:sz w:val="24"/>
          <w:szCs w:val="24"/>
          <w:lang w:val="en-US"/>
        </w:rPr>
        <w:t>ust</w:t>
      </w:r>
      <w:r>
        <w:rPr>
          <w:rFonts w:ascii="Times New Roman" w:eastAsia="Times New Roman" w:hAnsi="Times New Roman" w:cs="Times New Roman"/>
          <w:color w:val="000000"/>
          <w:spacing w:val="-7"/>
          <w:w w:val="105"/>
          <w:sz w:val="24"/>
          <w:szCs w:val="24"/>
          <w:lang w:val="en-US"/>
        </w:rPr>
        <w:t xml:space="preserve"> </w:t>
      </w:r>
      <w:r>
        <w:rPr>
          <w:rFonts w:ascii="Times New Roman" w:eastAsia="Times New Roman" w:hAnsi="Times New Roman" w:cs="Times New Roman"/>
          <w:color w:val="000000"/>
          <w:w w:val="105"/>
          <w:sz w:val="24"/>
          <w:szCs w:val="24"/>
          <w:lang w:val="en-US"/>
        </w:rPr>
        <w:t>consist</w:t>
      </w:r>
      <w:r>
        <w:rPr>
          <w:rFonts w:ascii="Times New Roman" w:eastAsia="Times New Roman" w:hAnsi="Times New Roman" w:cs="Times New Roman"/>
          <w:color w:val="000000"/>
          <w:spacing w:val="-6"/>
          <w:w w:val="105"/>
          <w:sz w:val="24"/>
          <w:szCs w:val="24"/>
          <w:lang w:val="en-US"/>
        </w:rPr>
        <w:t xml:space="preserve"> </w:t>
      </w:r>
      <w:r>
        <w:rPr>
          <w:rFonts w:ascii="Times New Roman" w:eastAsia="Times New Roman" w:hAnsi="Times New Roman" w:cs="Times New Roman"/>
          <w:color w:val="000000"/>
          <w:w w:val="105"/>
          <w:sz w:val="24"/>
          <w:szCs w:val="24"/>
          <w:lang w:val="en-US"/>
        </w:rPr>
        <w:t>of</w:t>
      </w:r>
      <w:r>
        <w:rPr>
          <w:rFonts w:ascii="Times New Roman" w:eastAsia="Times New Roman" w:hAnsi="Times New Roman" w:cs="Times New Roman"/>
          <w:color w:val="000000"/>
          <w:spacing w:val="-7"/>
          <w:w w:val="105"/>
          <w:sz w:val="24"/>
          <w:szCs w:val="24"/>
          <w:lang w:val="en-US"/>
        </w:rPr>
        <w:t xml:space="preserve"> </w:t>
      </w:r>
      <w:r>
        <w:rPr>
          <w:rFonts w:ascii="Times New Roman" w:eastAsia="Times New Roman" w:hAnsi="Times New Roman" w:cs="Times New Roman"/>
          <w:color w:val="000000"/>
          <w:w w:val="105"/>
          <w:sz w:val="24"/>
          <w:szCs w:val="24"/>
          <w:lang w:val="en-US"/>
        </w:rPr>
        <w:t>the</w:t>
      </w:r>
      <w:r>
        <w:rPr>
          <w:rFonts w:ascii="Times New Roman" w:eastAsia="Times New Roman" w:hAnsi="Times New Roman" w:cs="Times New Roman"/>
          <w:color w:val="000000"/>
          <w:spacing w:val="-7"/>
          <w:w w:val="105"/>
          <w:sz w:val="24"/>
          <w:szCs w:val="24"/>
          <w:lang w:val="en-US"/>
        </w:rPr>
        <w:t xml:space="preserve"> </w:t>
      </w:r>
      <w:r>
        <w:rPr>
          <w:rFonts w:ascii="Times New Roman" w:eastAsia="Times New Roman" w:hAnsi="Times New Roman" w:cs="Times New Roman"/>
          <w:color w:val="000000"/>
          <w:w w:val="105"/>
          <w:sz w:val="24"/>
          <w:szCs w:val="24"/>
          <w:lang w:val="en-US"/>
        </w:rPr>
        <w:t>follo</w:t>
      </w:r>
      <w:r>
        <w:rPr>
          <w:rFonts w:ascii="Times New Roman" w:eastAsia="Times New Roman" w:hAnsi="Times New Roman" w:cs="Times New Roman"/>
          <w:color w:val="000000"/>
          <w:spacing w:val="2"/>
          <w:w w:val="105"/>
          <w:sz w:val="24"/>
          <w:szCs w:val="24"/>
          <w:lang w:val="en-US"/>
        </w:rPr>
        <w:t>w</w:t>
      </w:r>
      <w:r>
        <w:rPr>
          <w:rFonts w:ascii="Times New Roman" w:eastAsia="Times New Roman" w:hAnsi="Times New Roman" w:cs="Times New Roman"/>
          <w:color w:val="000000"/>
          <w:w w:val="105"/>
          <w:sz w:val="24"/>
          <w:szCs w:val="24"/>
          <w:lang w:val="en-US"/>
        </w:rPr>
        <w:t>ing:</w:t>
      </w:r>
    </w:p>
    <w:p w14:paraId="4BA0205C" w14:textId="77777777" w:rsidR="0094735C" w:rsidRDefault="0094735C">
      <w:pPr>
        <w:spacing w:after="0" w:line="240" w:lineRule="auto"/>
        <w:rPr>
          <w:rFonts w:ascii="Times New Roman" w:eastAsia="Times New Roman" w:hAnsi="Times New Roman" w:cs="Times New Roman"/>
          <w:color w:val="000000"/>
          <w:spacing w:val="10"/>
          <w:w w:val="105"/>
          <w:sz w:val="24"/>
          <w:szCs w:val="24"/>
          <w:lang w:val="en-US"/>
        </w:rPr>
      </w:pPr>
    </w:p>
    <w:p w14:paraId="59065910" w14:textId="77777777" w:rsidR="0094735C" w:rsidRDefault="007E2AC6">
      <w:pPr>
        <w:numPr>
          <w:ilvl w:val="0"/>
          <w:numId w:val="14"/>
        </w:numPr>
        <w:spacing w:after="0" w:line="240" w:lineRule="auto"/>
        <w:ind w:hanging="72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Cover letter</w:t>
      </w:r>
    </w:p>
    <w:p w14:paraId="6393AD60" w14:textId="77777777" w:rsidR="0094735C" w:rsidRDefault="007E2AC6">
      <w:pPr>
        <w:numPr>
          <w:ilvl w:val="0"/>
          <w:numId w:val="14"/>
        </w:numPr>
        <w:spacing w:after="0" w:line="240" w:lineRule="auto"/>
        <w:ind w:hanging="72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Duly completed and signed Form 1 (Technical specifications)</w:t>
      </w:r>
    </w:p>
    <w:p w14:paraId="336F31AA" w14:textId="77777777" w:rsidR="0094735C" w:rsidRDefault="007E2AC6">
      <w:pPr>
        <w:numPr>
          <w:ilvl w:val="0"/>
          <w:numId w:val="14"/>
        </w:numPr>
        <w:spacing w:after="0" w:line="240" w:lineRule="auto"/>
        <w:ind w:hanging="72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Tenderer detailed Profile</w:t>
      </w:r>
    </w:p>
    <w:p w14:paraId="4BD10EEA" w14:textId="77777777" w:rsidR="0094735C" w:rsidRDefault="007E2AC6">
      <w:pPr>
        <w:numPr>
          <w:ilvl w:val="0"/>
          <w:numId w:val="14"/>
        </w:numPr>
        <w:spacing w:after="0" w:line="240" w:lineRule="auto"/>
        <w:ind w:hanging="72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Technical Proposal (Appendix 1 – Sheet 1)</w:t>
      </w:r>
    </w:p>
    <w:p w14:paraId="2E35FDC7" w14:textId="77777777" w:rsidR="0094735C" w:rsidRDefault="007E2AC6">
      <w:pPr>
        <w:numPr>
          <w:ilvl w:val="0"/>
          <w:numId w:val="14"/>
        </w:numPr>
        <w:spacing w:after="0" w:line="240" w:lineRule="auto"/>
        <w:ind w:hanging="72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Financial Proposal (Appendix 1 – Sheet 2)</w:t>
      </w:r>
    </w:p>
    <w:p w14:paraId="68557BCE" w14:textId="77777777" w:rsidR="0094735C" w:rsidRDefault="007E2AC6">
      <w:pPr>
        <w:numPr>
          <w:ilvl w:val="0"/>
          <w:numId w:val="14"/>
        </w:numPr>
        <w:spacing w:after="0" w:line="240" w:lineRule="auto"/>
        <w:ind w:hanging="72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Appendix 2:  Signed Certificate of Disclosure</w:t>
      </w:r>
    </w:p>
    <w:p w14:paraId="327B76BD" w14:textId="77777777" w:rsidR="0094735C" w:rsidRDefault="0094735C">
      <w:pPr>
        <w:spacing w:after="0" w:line="240" w:lineRule="auto"/>
        <w:rPr>
          <w:rFonts w:ascii="Times New Roman" w:eastAsia="Times New Roman" w:hAnsi="Times New Roman" w:cs="Times New Roman"/>
          <w:color w:val="000000"/>
          <w:sz w:val="24"/>
          <w:szCs w:val="24"/>
          <w:lang w:val="en-US"/>
        </w:rPr>
      </w:pPr>
    </w:p>
    <w:p w14:paraId="4586EF86" w14:textId="77777777" w:rsidR="0094735C" w:rsidRDefault="007E2AC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Please answer the question in the order and format provided below:</w:t>
      </w:r>
    </w:p>
    <w:p w14:paraId="649FD0BA" w14:textId="77777777" w:rsidR="0094735C" w:rsidRDefault="0094735C">
      <w:pPr>
        <w:spacing w:after="0" w:line="240" w:lineRule="auto"/>
        <w:rPr>
          <w:rFonts w:ascii="Times New Roman" w:eastAsia="Times New Roman" w:hAnsi="Times New Roman" w:cs="Times New Roman"/>
          <w:color w:val="000000"/>
          <w:sz w:val="24"/>
          <w:szCs w:val="24"/>
          <w:lang w:val="en-US"/>
        </w:rPr>
      </w:pPr>
    </w:p>
    <w:p w14:paraId="621762BC" w14:textId="77777777" w:rsidR="0094735C" w:rsidRDefault="0094735C">
      <w:pPr>
        <w:spacing w:after="0" w:line="240" w:lineRule="auto"/>
        <w:rPr>
          <w:rFonts w:ascii="Times New Roman" w:eastAsia="Times New Roman" w:hAnsi="Times New Roman" w:cs="Times New Roman"/>
          <w:color w:val="000000"/>
          <w:sz w:val="24"/>
          <w:szCs w:val="24"/>
          <w:lang w:val="en-US"/>
        </w:rPr>
      </w:pPr>
    </w:p>
    <w:p w14:paraId="3633A71B" w14:textId="77777777" w:rsidR="0094735C" w:rsidRDefault="007E2AC6">
      <w:pPr>
        <w:tabs>
          <w:tab w:val="left" w:pos="567"/>
        </w:tabs>
        <w:spacing w:after="0" w:line="240" w:lineRule="auto"/>
        <w:ind w:left="567" w:hanging="567"/>
        <w:outlineLvl w:val="0"/>
        <w:rPr>
          <w:rFonts w:ascii="Times New Roman" w:eastAsia="Times New Roman" w:hAnsi="Times New Roman" w:cs="Times New Roman"/>
          <w:iCs/>
          <w:color w:val="000000"/>
          <w:sz w:val="24"/>
          <w:szCs w:val="24"/>
          <w:lang w:val="en-IE"/>
        </w:rPr>
      </w:pPr>
      <w:r>
        <w:rPr>
          <w:rFonts w:ascii="Times New Roman" w:eastAsia="Times New Roman" w:hAnsi="Times New Roman" w:cs="Times New Roman"/>
          <w:b/>
          <w:bCs/>
          <w:iCs/>
          <w:color w:val="000000"/>
          <w:sz w:val="24"/>
          <w:szCs w:val="24"/>
          <w:lang w:val="en-IE"/>
        </w:rPr>
        <w:t>4.1:</w:t>
      </w:r>
      <w:r>
        <w:rPr>
          <w:rFonts w:ascii="Times New Roman" w:eastAsia="Times New Roman" w:hAnsi="Times New Roman" w:cs="Times New Roman"/>
          <w:b/>
          <w:bCs/>
          <w:iCs/>
          <w:color w:val="000000"/>
          <w:sz w:val="24"/>
          <w:szCs w:val="24"/>
          <w:lang w:val="en-IE"/>
        </w:rPr>
        <w:tab/>
        <w:t xml:space="preserve">Cover letter – </w:t>
      </w:r>
      <w:r>
        <w:rPr>
          <w:rFonts w:ascii="Times New Roman" w:eastAsia="Times New Roman" w:hAnsi="Times New Roman" w:cs="Times New Roman"/>
          <w:iCs/>
          <w:color w:val="000000"/>
          <w:sz w:val="24"/>
          <w:szCs w:val="24"/>
          <w:lang w:val="en-IE"/>
        </w:rPr>
        <w:t>On the tenderers official letter head signed by authorised officer of the tendering organisation.</w:t>
      </w:r>
    </w:p>
    <w:p w14:paraId="769E845B" w14:textId="77777777" w:rsidR="0094735C" w:rsidRDefault="0094735C">
      <w:pPr>
        <w:spacing w:after="0" w:line="240" w:lineRule="auto"/>
        <w:rPr>
          <w:rFonts w:ascii="Times New Roman" w:eastAsia="Times New Roman" w:hAnsi="Times New Roman" w:cs="Times New Roman"/>
          <w:iCs/>
          <w:color w:val="000000"/>
          <w:sz w:val="24"/>
          <w:szCs w:val="24"/>
          <w:lang w:val="en-US"/>
        </w:rPr>
      </w:pPr>
    </w:p>
    <w:p w14:paraId="3A489730" w14:textId="77777777" w:rsidR="0094735C" w:rsidRDefault="0094735C">
      <w:pPr>
        <w:spacing w:after="0" w:line="240" w:lineRule="auto"/>
        <w:rPr>
          <w:rFonts w:ascii="Times New Roman" w:eastAsia="Times New Roman" w:hAnsi="Times New Roman" w:cs="Times New Roman"/>
          <w:iCs/>
          <w:color w:val="000000"/>
          <w:sz w:val="24"/>
          <w:szCs w:val="24"/>
          <w:lang w:val="en-US"/>
        </w:rPr>
      </w:pPr>
    </w:p>
    <w:p w14:paraId="0DDCD74B" w14:textId="77777777" w:rsidR="0094735C" w:rsidRDefault="007E2AC6">
      <w:pPr>
        <w:tabs>
          <w:tab w:val="left" w:pos="567"/>
        </w:tabs>
        <w:spacing w:after="0" w:line="240" w:lineRule="auto"/>
        <w:outlineLvl w:val="0"/>
        <w:rPr>
          <w:rFonts w:ascii="Times New Roman" w:eastAsia="Times New Roman" w:hAnsi="Times New Roman" w:cs="Times New Roman"/>
          <w:b/>
          <w:bCs/>
          <w:iCs/>
          <w:color w:val="000000"/>
          <w:sz w:val="24"/>
          <w:szCs w:val="24"/>
          <w:lang w:val="en-IE"/>
        </w:rPr>
      </w:pPr>
      <w:r>
        <w:rPr>
          <w:rFonts w:ascii="Times New Roman" w:eastAsia="Times New Roman" w:hAnsi="Times New Roman" w:cs="Times New Roman"/>
          <w:b/>
          <w:bCs/>
          <w:iCs/>
          <w:color w:val="000000"/>
          <w:sz w:val="24"/>
          <w:szCs w:val="24"/>
          <w:lang w:val="en-IE"/>
        </w:rPr>
        <w:t>4.2</w:t>
      </w:r>
      <w:r>
        <w:rPr>
          <w:rFonts w:ascii="Times New Roman" w:eastAsia="Times New Roman" w:hAnsi="Times New Roman" w:cs="Times New Roman"/>
          <w:b/>
          <w:bCs/>
          <w:iCs/>
          <w:color w:val="000000"/>
          <w:sz w:val="24"/>
          <w:szCs w:val="24"/>
          <w:lang w:val="en-IE"/>
        </w:rPr>
        <w:tab/>
        <w:t xml:space="preserve">Tenderers Profile </w:t>
      </w:r>
    </w:p>
    <w:tbl>
      <w:tblPr>
        <w:tblStyle w:val="TableGrid1"/>
        <w:tblpPr w:leftFromText="180" w:rightFromText="180" w:vertAnchor="text" w:horzAnchor="margin" w:tblpY="347"/>
        <w:tblW w:w="9634" w:type="dxa"/>
        <w:tblLook w:val="04A0" w:firstRow="1" w:lastRow="0" w:firstColumn="1" w:lastColumn="0" w:noHBand="0" w:noVBand="1"/>
      </w:tblPr>
      <w:tblGrid>
        <w:gridCol w:w="6658"/>
        <w:gridCol w:w="2976"/>
      </w:tblGrid>
      <w:tr w:rsidR="0094735C" w14:paraId="3C4B8A82" w14:textId="77777777">
        <w:tc>
          <w:tcPr>
            <w:tcW w:w="6658" w:type="dxa"/>
            <w:shd w:val="clear" w:color="auto" w:fill="D9D9D9"/>
          </w:tcPr>
          <w:p w14:paraId="6C3C1D54" w14:textId="77777777" w:rsidR="0094735C" w:rsidRDefault="007E2AC6">
            <w:pPr>
              <w:spacing w:after="0" w:line="240" w:lineRule="auto"/>
              <w:jc w:val="center"/>
              <w:rPr>
                <w:rFonts w:ascii="Times New Roman" w:eastAsia="Times New Roman" w:hAnsi="Times New Roman" w:cs="Times New Roman"/>
                <w:iCs/>
                <w:color w:val="000000"/>
                <w:sz w:val="24"/>
                <w:szCs w:val="24"/>
                <w:lang w:val="en-US"/>
              </w:rPr>
            </w:pPr>
            <w:r>
              <w:rPr>
                <w:rFonts w:ascii="Times New Roman" w:eastAsia="Times New Roman" w:hAnsi="Times New Roman" w:cs="Times New Roman"/>
                <w:b/>
                <w:color w:val="000000"/>
                <w:sz w:val="24"/>
                <w:szCs w:val="24"/>
                <w:lang w:val="en-US"/>
              </w:rPr>
              <w:t>Question</w:t>
            </w:r>
          </w:p>
        </w:tc>
        <w:tc>
          <w:tcPr>
            <w:tcW w:w="2976" w:type="dxa"/>
            <w:shd w:val="clear" w:color="auto" w:fill="D9D9D9"/>
          </w:tcPr>
          <w:p w14:paraId="593E0B7C" w14:textId="77777777" w:rsidR="0094735C" w:rsidRDefault="007E2AC6">
            <w:pPr>
              <w:spacing w:after="0" w:line="240" w:lineRule="auto"/>
              <w:jc w:val="center"/>
              <w:rPr>
                <w:rFonts w:ascii="Times New Roman" w:eastAsia="Times New Roman" w:hAnsi="Times New Roman" w:cs="Times New Roman"/>
                <w:iCs/>
                <w:color w:val="000000"/>
                <w:sz w:val="24"/>
                <w:szCs w:val="24"/>
                <w:lang w:val="en-US"/>
              </w:rPr>
            </w:pPr>
            <w:r>
              <w:rPr>
                <w:rFonts w:ascii="Times New Roman" w:eastAsia="Times New Roman" w:hAnsi="Times New Roman" w:cs="Times New Roman"/>
                <w:b/>
                <w:color w:val="000000"/>
                <w:sz w:val="24"/>
                <w:szCs w:val="24"/>
                <w:lang w:val="en-US"/>
              </w:rPr>
              <w:t>Answer (Check list) √</w:t>
            </w:r>
          </w:p>
        </w:tc>
      </w:tr>
      <w:tr w:rsidR="0094735C" w14:paraId="1378667E" w14:textId="77777777">
        <w:tc>
          <w:tcPr>
            <w:tcW w:w="6658" w:type="dxa"/>
          </w:tcPr>
          <w:p w14:paraId="390D7DBC" w14:textId="26306918" w:rsidR="0094735C" w:rsidRDefault="007E2AC6">
            <w:pPr>
              <w:numPr>
                <w:ilvl w:val="0"/>
                <w:numId w:val="15"/>
              </w:numPr>
              <w:spacing w:after="0" w:line="240" w:lineRule="auto"/>
              <w:ind w:left="308" w:hanging="308"/>
              <w:contextualSpacing/>
              <w:jc w:val="both"/>
              <w:rPr>
                <w:rFonts w:ascii="Times New Roman" w:eastAsia="Times New Roman" w:hAnsi="Times New Roman" w:cs="Times New Roman"/>
                <w:iCs/>
                <w:color w:val="000000"/>
                <w:sz w:val="24"/>
                <w:szCs w:val="24"/>
                <w:lang w:val="en-US"/>
              </w:rPr>
            </w:pPr>
            <w:r>
              <w:rPr>
                <w:rFonts w:ascii="Times New Roman" w:eastAsia="Times New Roman" w:hAnsi="Times New Roman" w:cs="Times New Roman"/>
                <w:color w:val="000000"/>
                <w:sz w:val="24"/>
                <w:szCs w:val="24"/>
                <w:lang w:val="en-US"/>
              </w:rPr>
              <w:t xml:space="preserve">Please provide a copy of your organization’s </w:t>
            </w:r>
            <w:r w:rsidR="00B657D3">
              <w:rPr>
                <w:rFonts w:ascii="Times New Roman" w:eastAsia="Times New Roman" w:hAnsi="Times New Roman" w:cs="Times New Roman"/>
                <w:color w:val="000000"/>
                <w:sz w:val="24"/>
                <w:szCs w:val="24"/>
                <w:lang w:val="en-US"/>
              </w:rPr>
              <w:t xml:space="preserve">statutory </w:t>
            </w:r>
            <w:r>
              <w:rPr>
                <w:rFonts w:ascii="Times New Roman" w:eastAsia="Times New Roman" w:hAnsi="Times New Roman" w:cs="Times New Roman"/>
                <w:color w:val="000000"/>
                <w:sz w:val="24"/>
                <w:szCs w:val="24"/>
                <w:lang w:val="en-US"/>
              </w:rPr>
              <w:t xml:space="preserve">Certificate of Incorporation. </w:t>
            </w:r>
          </w:p>
        </w:tc>
        <w:tc>
          <w:tcPr>
            <w:tcW w:w="2976" w:type="dxa"/>
          </w:tcPr>
          <w:p w14:paraId="559D6D56" w14:textId="77777777" w:rsidR="0094735C" w:rsidRDefault="0094735C">
            <w:pPr>
              <w:spacing w:after="0" w:line="240" w:lineRule="auto"/>
              <w:rPr>
                <w:rFonts w:ascii="Times New Roman" w:eastAsia="Times New Roman" w:hAnsi="Times New Roman" w:cs="Times New Roman"/>
                <w:iCs/>
                <w:color w:val="000000"/>
                <w:sz w:val="24"/>
                <w:szCs w:val="24"/>
                <w:lang w:val="en-US"/>
              </w:rPr>
            </w:pPr>
          </w:p>
        </w:tc>
      </w:tr>
      <w:tr w:rsidR="0094735C" w14:paraId="7C5EEE6A" w14:textId="77777777">
        <w:tc>
          <w:tcPr>
            <w:tcW w:w="6658" w:type="dxa"/>
          </w:tcPr>
          <w:p w14:paraId="0D00B8FB" w14:textId="77777777" w:rsidR="0094735C" w:rsidRDefault="007E2AC6">
            <w:pPr>
              <w:numPr>
                <w:ilvl w:val="0"/>
                <w:numId w:val="15"/>
              </w:numPr>
              <w:spacing w:after="0" w:line="240" w:lineRule="auto"/>
              <w:ind w:left="308" w:hanging="308"/>
              <w:contextualSpacing/>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Please provide your organization’s </w:t>
            </w:r>
            <w:r w:rsidRPr="00B657D3">
              <w:rPr>
                <w:rFonts w:ascii="Times New Roman" w:eastAsia="Times New Roman" w:hAnsi="Times New Roman" w:cs="Times New Roman"/>
                <w:b/>
                <w:bCs/>
                <w:color w:val="000000"/>
                <w:sz w:val="24"/>
                <w:szCs w:val="24"/>
                <w:lang w:val="en-US"/>
              </w:rPr>
              <w:t>latest</w:t>
            </w:r>
            <w:r>
              <w:rPr>
                <w:rFonts w:ascii="Times New Roman" w:eastAsia="Times New Roman" w:hAnsi="Times New Roman" w:cs="Times New Roman"/>
                <w:color w:val="000000"/>
                <w:sz w:val="24"/>
                <w:szCs w:val="24"/>
                <w:lang w:val="en-US"/>
              </w:rPr>
              <w:t xml:space="preserve"> audited financial reports or published financial statements.</w:t>
            </w:r>
          </w:p>
        </w:tc>
        <w:tc>
          <w:tcPr>
            <w:tcW w:w="2976" w:type="dxa"/>
          </w:tcPr>
          <w:p w14:paraId="6FC53A6A" w14:textId="77777777" w:rsidR="0094735C" w:rsidRDefault="0094735C">
            <w:pPr>
              <w:spacing w:after="0" w:line="240" w:lineRule="auto"/>
              <w:rPr>
                <w:rFonts w:ascii="Times New Roman" w:eastAsia="Times New Roman" w:hAnsi="Times New Roman" w:cs="Times New Roman"/>
                <w:iCs/>
                <w:color w:val="000000"/>
                <w:sz w:val="24"/>
                <w:szCs w:val="24"/>
                <w:lang w:val="en-US"/>
              </w:rPr>
            </w:pPr>
          </w:p>
        </w:tc>
      </w:tr>
      <w:tr w:rsidR="0094735C" w14:paraId="06772BE3" w14:textId="77777777">
        <w:tc>
          <w:tcPr>
            <w:tcW w:w="6658" w:type="dxa"/>
          </w:tcPr>
          <w:p w14:paraId="60ED46BA" w14:textId="4F7FB269" w:rsidR="0094735C" w:rsidRDefault="007E2AC6">
            <w:pPr>
              <w:numPr>
                <w:ilvl w:val="0"/>
                <w:numId w:val="15"/>
              </w:numPr>
              <w:spacing w:after="0" w:line="240" w:lineRule="auto"/>
              <w:ind w:left="308" w:hanging="308"/>
              <w:contextualSpacing/>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Please provide details of your organization highlighting products and services offered</w:t>
            </w:r>
            <w:r w:rsidR="00D75F35">
              <w:rPr>
                <w:rFonts w:ascii="Times New Roman" w:eastAsia="Times New Roman" w:hAnsi="Times New Roman" w:cs="Times New Roman"/>
                <w:color w:val="000000"/>
                <w:sz w:val="24"/>
                <w:szCs w:val="24"/>
                <w:lang w:val="en-US"/>
              </w:rPr>
              <w:t>, physical address and telephone</w:t>
            </w:r>
            <w:r w:rsidR="004408A5">
              <w:rPr>
                <w:rFonts w:ascii="Times New Roman" w:eastAsia="Times New Roman" w:hAnsi="Times New Roman" w:cs="Times New Roman"/>
                <w:color w:val="000000"/>
                <w:sz w:val="24"/>
                <w:szCs w:val="24"/>
                <w:lang w:val="en-US"/>
              </w:rPr>
              <w:t>/e-mail/website</w:t>
            </w:r>
            <w:r w:rsidR="00D75F35">
              <w:rPr>
                <w:rFonts w:ascii="Times New Roman" w:eastAsia="Times New Roman" w:hAnsi="Times New Roman" w:cs="Times New Roman"/>
                <w:color w:val="000000"/>
                <w:sz w:val="24"/>
                <w:szCs w:val="24"/>
                <w:lang w:val="en-US"/>
              </w:rPr>
              <w:t xml:space="preserve"> contacts</w:t>
            </w:r>
            <w:r>
              <w:rPr>
                <w:rFonts w:ascii="Times New Roman" w:eastAsia="Times New Roman" w:hAnsi="Times New Roman" w:cs="Times New Roman"/>
                <w:color w:val="000000"/>
                <w:sz w:val="24"/>
                <w:szCs w:val="24"/>
                <w:lang w:val="en-US"/>
              </w:rPr>
              <w:t>.</w:t>
            </w:r>
          </w:p>
        </w:tc>
        <w:tc>
          <w:tcPr>
            <w:tcW w:w="2976" w:type="dxa"/>
          </w:tcPr>
          <w:p w14:paraId="09BF2EE8" w14:textId="77777777" w:rsidR="0094735C" w:rsidRDefault="0094735C">
            <w:pPr>
              <w:spacing w:after="0" w:line="240" w:lineRule="auto"/>
              <w:rPr>
                <w:rFonts w:ascii="Times New Roman" w:eastAsia="Times New Roman" w:hAnsi="Times New Roman" w:cs="Times New Roman"/>
                <w:iCs/>
                <w:color w:val="000000"/>
                <w:sz w:val="24"/>
                <w:szCs w:val="24"/>
                <w:lang w:val="en-US"/>
              </w:rPr>
            </w:pPr>
          </w:p>
        </w:tc>
      </w:tr>
      <w:tr w:rsidR="0094735C" w14:paraId="0EB2DB53" w14:textId="77777777">
        <w:tc>
          <w:tcPr>
            <w:tcW w:w="6658" w:type="dxa"/>
          </w:tcPr>
          <w:p w14:paraId="24DB6062" w14:textId="77777777" w:rsidR="0094735C" w:rsidRDefault="007E2AC6">
            <w:pPr>
              <w:numPr>
                <w:ilvl w:val="0"/>
                <w:numId w:val="15"/>
              </w:numPr>
              <w:spacing w:after="0" w:line="240" w:lineRule="auto"/>
              <w:ind w:left="308" w:hanging="308"/>
              <w:contextualSpacing/>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Please provide details of previous experience of staff being assigned to this task, in implementing the type of project specified under technical and professional ability.</w:t>
            </w:r>
          </w:p>
        </w:tc>
        <w:tc>
          <w:tcPr>
            <w:tcW w:w="2976" w:type="dxa"/>
          </w:tcPr>
          <w:p w14:paraId="0F0D5CEE" w14:textId="77777777" w:rsidR="0094735C" w:rsidRDefault="0094735C">
            <w:pPr>
              <w:spacing w:after="0" w:line="240" w:lineRule="auto"/>
              <w:rPr>
                <w:rFonts w:ascii="Times New Roman" w:eastAsia="Times New Roman" w:hAnsi="Times New Roman" w:cs="Times New Roman"/>
                <w:iCs/>
                <w:color w:val="000000"/>
                <w:sz w:val="24"/>
                <w:szCs w:val="24"/>
                <w:lang w:val="en-US"/>
              </w:rPr>
            </w:pPr>
          </w:p>
        </w:tc>
      </w:tr>
      <w:tr w:rsidR="0094735C" w14:paraId="7B675C67" w14:textId="77777777">
        <w:tc>
          <w:tcPr>
            <w:tcW w:w="6658" w:type="dxa"/>
          </w:tcPr>
          <w:p w14:paraId="7E94AFDA" w14:textId="77777777" w:rsidR="0094735C" w:rsidRDefault="007E2AC6">
            <w:pPr>
              <w:numPr>
                <w:ilvl w:val="0"/>
                <w:numId w:val="15"/>
              </w:numPr>
              <w:spacing w:after="0" w:line="240" w:lineRule="auto"/>
              <w:ind w:left="308" w:hanging="308"/>
              <w:contextualSpacing/>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Please provide contact details of at least three (3) relevant reference sites where your organization has installed similar equipment. The referees will be contacted by the Tender evaluation team. Please attach as separate document</w:t>
            </w:r>
          </w:p>
        </w:tc>
        <w:tc>
          <w:tcPr>
            <w:tcW w:w="2976" w:type="dxa"/>
          </w:tcPr>
          <w:p w14:paraId="292B40F2" w14:textId="77777777" w:rsidR="0094735C" w:rsidRDefault="0094735C">
            <w:pPr>
              <w:spacing w:after="0" w:line="240" w:lineRule="auto"/>
              <w:rPr>
                <w:rFonts w:ascii="Times New Roman" w:eastAsia="Times New Roman" w:hAnsi="Times New Roman" w:cs="Times New Roman"/>
                <w:iCs/>
                <w:color w:val="000000"/>
                <w:sz w:val="24"/>
                <w:szCs w:val="24"/>
                <w:lang w:val="en-US"/>
              </w:rPr>
            </w:pPr>
          </w:p>
        </w:tc>
      </w:tr>
      <w:tr w:rsidR="0094735C" w14:paraId="172634B9" w14:textId="77777777">
        <w:tc>
          <w:tcPr>
            <w:tcW w:w="6658" w:type="dxa"/>
          </w:tcPr>
          <w:p w14:paraId="4750C91D" w14:textId="77777777" w:rsidR="0094735C" w:rsidRDefault="007E2AC6">
            <w:pPr>
              <w:numPr>
                <w:ilvl w:val="0"/>
                <w:numId w:val="15"/>
              </w:numPr>
              <w:spacing w:after="120" w:line="240" w:lineRule="auto"/>
              <w:ind w:left="308" w:hanging="308"/>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Would you envisage that any portion of this contract would be sub-contracted? What portion and why?</w:t>
            </w:r>
          </w:p>
        </w:tc>
        <w:tc>
          <w:tcPr>
            <w:tcW w:w="2976" w:type="dxa"/>
          </w:tcPr>
          <w:p w14:paraId="01403462" w14:textId="77777777" w:rsidR="0094735C" w:rsidRDefault="0094735C">
            <w:pPr>
              <w:spacing w:after="0" w:line="240" w:lineRule="auto"/>
              <w:rPr>
                <w:rFonts w:ascii="Times New Roman" w:eastAsia="Times New Roman" w:hAnsi="Times New Roman" w:cs="Times New Roman"/>
                <w:iCs/>
                <w:color w:val="000000"/>
                <w:sz w:val="24"/>
                <w:szCs w:val="24"/>
                <w:lang w:val="en-US"/>
              </w:rPr>
            </w:pPr>
          </w:p>
        </w:tc>
      </w:tr>
      <w:tr w:rsidR="0094735C" w14:paraId="10A0B977" w14:textId="77777777">
        <w:tc>
          <w:tcPr>
            <w:tcW w:w="6658" w:type="dxa"/>
          </w:tcPr>
          <w:p w14:paraId="2FC15BA0" w14:textId="77777777" w:rsidR="0094735C" w:rsidRDefault="007E2AC6">
            <w:pPr>
              <w:numPr>
                <w:ilvl w:val="0"/>
                <w:numId w:val="15"/>
              </w:numPr>
              <w:spacing w:after="120" w:line="240" w:lineRule="auto"/>
              <w:ind w:left="308" w:hanging="308"/>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 xml:space="preserve">Does your company have any pending or threatened litigation.  If so, please describe it. </w:t>
            </w:r>
            <w:r>
              <w:rPr>
                <w:rFonts w:ascii="Times New Roman" w:eastAsia="Calibri" w:hAnsi="Times New Roman" w:cs="Times New Roman"/>
                <w:iCs/>
                <w:sz w:val="24"/>
                <w:szCs w:val="24"/>
                <w:lang w:val="en-IE"/>
              </w:rPr>
              <w:t>We</w:t>
            </w:r>
            <w:r>
              <w:rPr>
                <w:rFonts w:ascii="Times New Roman" w:eastAsia="Calibri" w:hAnsi="Times New Roman" w:cs="Times New Roman"/>
                <w:i/>
                <w:sz w:val="24"/>
                <w:szCs w:val="24"/>
                <w:lang w:val="en-IE"/>
              </w:rPr>
              <w:t xml:space="preserve"> </w:t>
            </w:r>
            <w:r>
              <w:rPr>
                <w:rFonts w:ascii="Times New Roman" w:eastAsia="Calibri" w:hAnsi="Times New Roman" w:cs="Times New Roman"/>
                <w:sz w:val="24"/>
                <w:szCs w:val="24"/>
                <w:lang w:val="en-IE"/>
              </w:rPr>
              <w:t>reserve the right to carry out an independent investigation to verify the accuracy of the information provided.</w:t>
            </w:r>
          </w:p>
        </w:tc>
        <w:tc>
          <w:tcPr>
            <w:tcW w:w="2976" w:type="dxa"/>
          </w:tcPr>
          <w:p w14:paraId="27E4D3DE" w14:textId="77777777" w:rsidR="0094735C" w:rsidRDefault="0094735C">
            <w:pPr>
              <w:spacing w:after="0" w:line="240" w:lineRule="auto"/>
              <w:rPr>
                <w:rFonts w:ascii="Times New Roman" w:eastAsia="Times New Roman" w:hAnsi="Times New Roman" w:cs="Times New Roman"/>
                <w:iCs/>
                <w:color w:val="000000"/>
                <w:sz w:val="24"/>
                <w:szCs w:val="24"/>
                <w:lang w:val="en-US"/>
              </w:rPr>
            </w:pPr>
          </w:p>
        </w:tc>
      </w:tr>
    </w:tbl>
    <w:p w14:paraId="00F7C2D8" w14:textId="77777777" w:rsidR="0094735C" w:rsidRDefault="0094735C">
      <w:pPr>
        <w:spacing w:after="0" w:line="240" w:lineRule="auto"/>
        <w:rPr>
          <w:rFonts w:ascii="Times New Roman" w:eastAsia="Times New Roman" w:hAnsi="Times New Roman" w:cs="Times New Roman"/>
          <w:iCs/>
          <w:color w:val="000000"/>
          <w:sz w:val="24"/>
          <w:szCs w:val="24"/>
          <w:lang w:val="en-US"/>
        </w:rPr>
      </w:pPr>
    </w:p>
    <w:p w14:paraId="3BFA8191" w14:textId="77777777" w:rsidR="0094735C" w:rsidRDefault="0094735C">
      <w:pPr>
        <w:tabs>
          <w:tab w:val="left" w:pos="567"/>
        </w:tabs>
        <w:spacing w:after="0" w:line="240" w:lineRule="auto"/>
        <w:rPr>
          <w:rFonts w:ascii="Times New Roman" w:eastAsia="Times New Roman" w:hAnsi="Times New Roman" w:cs="Times New Roman"/>
          <w:color w:val="000000"/>
          <w:sz w:val="24"/>
          <w:szCs w:val="24"/>
          <w:lang w:val="en-US"/>
        </w:rPr>
      </w:pPr>
    </w:p>
    <w:p w14:paraId="14497680" w14:textId="77777777" w:rsidR="0094735C" w:rsidRDefault="007E2AC6">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br w:type="page"/>
      </w:r>
    </w:p>
    <w:p w14:paraId="6153D986" w14:textId="77777777" w:rsidR="0094735C" w:rsidRDefault="007E2AC6">
      <w:pPr>
        <w:tabs>
          <w:tab w:val="left" w:pos="567"/>
        </w:tabs>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lastRenderedPageBreak/>
        <w:t>4.3</w:t>
      </w:r>
      <w:r>
        <w:rPr>
          <w:rFonts w:ascii="Times New Roman" w:eastAsia="Times New Roman" w:hAnsi="Times New Roman" w:cs="Times New Roman"/>
          <w:b/>
          <w:bCs/>
          <w:color w:val="000000"/>
          <w:sz w:val="24"/>
          <w:szCs w:val="24"/>
          <w:lang w:val="en-US"/>
        </w:rPr>
        <w:tab/>
        <w:t>Technical Proposal</w:t>
      </w:r>
    </w:p>
    <w:p w14:paraId="68CCDF64" w14:textId="77777777" w:rsidR="0094735C" w:rsidRDefault="0094735C">
      <w:pPr>
        <w:spacing w:after="0" w:line="240" w:lineRule="auto"/>
        <w:rPr>
          <w:rFonts w:ascii="Times New Roman" w:eastAsia="Times New Roman" w:hAnsi="Times New Roman" w:cs="Times New Roman"/>
          <w:color w:val="000000"/>
          <w:lang w:val="en-US"/>
        </w:rPr>
      </w:pPr>
    </w:p>
    <w:p w14:paraId="16A2E6E2" w14:textId="77777777" w:rsidR="0094735C" w:rsidRDefault="007E2AC6">
      <w:pPr>
        <w:spacing w:after="0" w:line="240" w:lineRule="auto"/>
        <w:jc w:val="both"/>
        <w:rPr>
          <w:rFonts w:ascii="Times New Roman" w:eastAsia="Times New Roman" w:hAnsi="Times New Roman" w:cs="Times New Roman"/>
          <w:color w:val="000000"/>
          <w:sz w:val="24"/>
          <w:szCs w:val="24"/>
          <w:lang w:val="en-US"/>
        </w:rPr>
      </w:pPr>
      <w:r>
        <w:rPr>
          <w:rFonts w:ascii="Times New Roman" w:eastAsia="Calibri" w:hAnsi="Times New Roman" w:cs="Times New Roman"/>
          <w:sz w:val="24"/>
          <w:szCs w:val="24"/>
          <w:lang w:val="en-IE"/>
        </w:rPr>
        <w:t xml:space="preserve">Tenderers must declare that they satisfy the technical and professional requirement(s) set out below and that they are able, upon request and without delay, to provide the supporting documentation specified below to the Contracting Authority in each case. </w:t>
      </w:r>
      <w:r>
        <w:rPr>
          <w:rFonts w:ascii="Times New Roman" w:eastAsia="Times New Roman" w:hAnsi="Times New Roman" w:cs="Times New Roman"/>
          <w:color w:val="000000"/>
          <w:sz w:val="24"/>
          <w:szCs w:val="24"/>
          <w:lang w:val="en-US"/>
        </w:rPr>
        <w:t>Tenderers must provide the supporting documentation specified without delay when requested.</w:t>
      </w:r>
    </w:p>
    <w:p w14:paraId="028020A1" w14:textId="77777777" w:rsidR="0094735C" w:rsidRDefault="0094735C">
      <w:pPr>
        <w:spacing w:after="0" w:line="240" w:lineRule="auto"/>
        <w:jc w:val="both"/>
        <w:rPr>
          <w:rFonts w:ascii="Times New Roman" w:eastAsia="Times New Roman" w:hAnsi="Times New Roman" w:cs="Times New Roman"/>
          <w:color w:val="000000"/>
          <w:sz w:val="24"/>
          <w:szCs w:val="24"/>
          <w:lang w:val="en-US"/>
        </w:rPr>
      </w:pPr>
    </w:p>
    <w:p w14:paraId="087080A1" w14:textId="2AAEDA51" w:rsidR="0094735C" w:rsidRDefault="007E2AC6">
      <w:pPr>
        <w:widowControl w:val="0"/>
        <w:spacing w:after="0" w:line="240" w:lineRule="auto"/>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The original Technical Proposal shall be placed inside a sealed envelope clearly marked “</w:t>
      </w:r>
      <w:r>
        <w:rPr>
          <w:rFonts w:ascii="Times New Roman" w:eastAsia="Calibri" w:hAnsi="Times New Roman" w:cs="Times New Roman"/>
          <w:b/>
          <w:bCs/>
          <w:sz w:val="24"/>
          <w:szCs w:val="24"/>
          <w:lang w:val="en-IE"/>
        </w:rPr>
        <w:t>Technical Proposal</w:t>
      </w:r>
      <w:r>
        <w:rPr>
          <w:rFonts w:ascii="Times New Roman" w:eastAsia="Calibri" w:hAnsi="Times New Roman" w:cs="Times New Roman"/>
          <w:sz w:val="24"/>
          <w:szCs w:val="24"/>
          <w:lang w:val="en-IE"/>
        </w:rPr>
        <w:t xml:space="preserve">”, </w:t>
      </w:r>
      <w:bookmarkStart w:id="5" w:name="_Hlk64556104"/>
      <w:r>
        <w:rPr>
          <w:rFonts w:ascii="Times New Roman" w:eastAsia="Calibri" w:hAnsi="Times New Roman" w:cs="Times New Roman"/>
          <w:b/>
          <w:bCs/>
          <w:sz w:val="24"/>
          <w:szCs w:val="24"/>
          <w:lang w:val="en-IE"/>
        </w:rPr>
        <w:t>“</w:t>
      </w:r>
      <w:r>
        <w:rPr>
          <w:rFonts w:ascii="Times New Roman" w:eastAsia="Times New Roman" w:hAnsi="Times New Roman" w:cs="Times New Roman"/>
          <w:b/>
          <w:bCs/>
          <w:color w:val="000000"/>
          <w:sz w:val="24"/>
          <w:szCs w:val="24"/>
          <w:lang w:val="en-US"/>
        </w:rPr>
        <w:t xml:space="preserve">supply and installation of a </w:t>
      </w:r>
      <w:bookmarkEnd w:id="5"/>
      <w:r>
        <w:rPr>
          <w:rFonts w:ascii="Times New Roman" w:eastAsia="Times New Roman" w:hAnsi="Times New Roman" w:cs="Times New Roman"/>
          <w:b/>
          <w:bCs/>
          <w:lang w:val="en-US"/>
        </w:rPr>
        <w:t>Liquid Chromatograph/High Resolution Mass Spectrometer (LC</w:t>
      </w:r>
      <w:r w:rsidR="005072A9">
        <w:rPr>
          <w:rFonts w:ascii="Times New Roman" w:eastAsia="Times New Roman" w:hAnsi="Times New Roman" w:cs="Times New Roman"/>
          <w:b/>
          <w:bCs/>
          <w:lang w:val="en-US"/>
        </w:rPr>
        <w:t>-</w:t>
      </w:r>
      <w:r>
        <w:rPr>
          <w:rFonts w:ascii="Times New Roman" w:eastAsia="Times New Roman" w:hAnsi="Times New Roman" w:cs="Times New Roman"/>
          <w:b/>
          <w:bCs/>
          <w:lang w:val="en-US"/>
        </w:rPr>
        <w:t>HRMS)</w:t>
      </w:r>
      <w:r>
        <w:rPr>
          <w:rFonts w:ascii="Times New Roman" w:eastAsia="Times New Roman" w:hAnsi="Times New Roman" w:cs="Times New Roman"/>
          <w:b/>
          <w:bCs/>
          <w:sz w:val="24"/>
          <w:szCs w:val="24"/>
          <w:lang w:val="en-US"/>
        </w:rPr>
        <w:t>’’</w:t>
      </w:r>
      <w:r>
        <w:rPr>
          <w:rFonts w:ascii="Times New Roman" w:eastAsia="Calibri" w:hAnsi="Times New Roman" w:cs="Times New Roman"/>
          <w:sz w:val="24"/>
          <w:szCs w:val="24"/>
          <w:lang w:val="en-IE"/>
        </w:rPr>
        <w:t>, and with a warning “</w:t>
      </w:r>
      <w:r>
        <w:rPr>
          <w:rFonts w:ascii="Times New Roman" w:eastAsia="Calibri" w:hAnsi="Times New Roman" w:cs="Times New Roman"/>
          <w:b/>
          <w:bCs/>
          <w:sz w:val="24"/>
          <w:szCs w:val="24"/>
          <w:lang w:val="en-IE"/>
        </w:rPr>
        <w:t xml:space="preserve">Do Not Open until </w:t>
      </w:r>
      <w:r w:rsidR="000E683A">
        <w:rPr>
          <w:rFonts w:ascii="Times New Roman" w:eastAsia="Calibri" w:hAnsi="Times New Roman" w:cs="Times New Roman"/>
          <w:b/>
          <w:bCs/>
          <w:sz w:val="24"/>
          <w:szCs w:val="24"/>
          <w:lang w:val="en-IE"/>
        </w:rPr>
        <w:t>17</w:t>
      </w:r>
      <w:r w:rsidR="000E683A" w:rsidRPr="000E683A">
        <w:rPr>
          <w:rFonts w:ascii="Times New Roman" w:eastAsia="Calibri" w:hAnsi="Times New Roman" w:cs="Times New Roman"/>
          <w:b/>
          <w:bCs/>
          <w:sz w:val="24"/>
          <w:szCs w:val="24"/>
          <w:vertAlign w:val="superscript"/>
          <w:lang w:val="en-IE"/>
        </w:rPr>
        <w:t>th</w:t>
      </w:r>
      <w:r w:rsidR="000E683A">
        <w:rPr>
          <w:rFonts w:ascii="Times New Roman" w:eastAsia="Calibri" w:hAnsi="Times New Roman" w:cs="Times New Roman"/>
          <w:b/>
          <w:bCs/>
          <w:sz w:val="24"/>
          <w:szCs w:val="24"/>
          <w:lang w:val="en-IE"/>
        </w:rPr>
        <w:t xml:space="preserve"> </w:t>
      </w:r>
      <w:r>
        <w:rPr>
          <w:rFonts w:ascii="Times New Roman" w:eastAsia="Calibri" w:hAnsi="Times New Roman" w:cs="Times New Roman"/>
          <w:b/>
          <w:bCs/>
          <w:sz w:val="24"/>
          <w:szCs w:val="24"/>
          <w:lang w:val="en-IE"/>
        </w:rPr>
        <w:t>February 2023 at 11.00 hrs East Africa Time</w:t>
      </w:r>
      <w:r>
        <w:rPr>
          <w:rFonts w:ascii="Times New Roman" w:eastAsia="Calibri" w:hAnsi="Times New Roman" w:cs="Times New Roman"/>
          <w:sz w:val="24"/>
          <w:szCs w:val="24"/>
          <w:lang w:val="en-IE"/>
        </w:rPr>
        <w:t xml:space="preserve">.” </w:t>
      </w:r>
    </w:p>
    <w:p w14:paraId="5F03668C" w14:textId="77777777" w:rsidR="0094735C" w:rsidRDefault="0094735C">
      <w:pPr>
        <w:spacing w:after="0" w:line="240" w:lineRule="auto"/>
        <w:jc w:val="both"/>
        <w:rPr>
          <w:rFonts w:ascii="Times New Roman" w:eastAsia="Calibri" w:hAnsi="Times New Roman" w:cs="Times New Roman"/>
          <w:sz w:val="24"/>
          <w:szCs w:val="24"/>
          <w:lang w:val="en-IE"/>
        </w:rPr>
      </w:pPr>
    </w:p>
    <w:p w14:paraId="2081F353" w14:textId="77777777" w:rsidR="0094735C" w:rsidRDefault="0094735C">
      <w:pPr>
        <w:spacing w:after="0" w:line="240" w:lineRule="auto"/>
        <w:jc w:val="both"/>
        <w:rPr>
          <w:rFonts w:ascii="Times New Roman" w:eastAsia="Calibri" w:hAnsi="Times New Roman" w:cs="Times New Roman"/>
          <w:sz w:val="24"/>
          <w:szCs w:val="24"/>
          <w:lang w:val="en-IE"/>
        </w:rPr>
      </w:pPr>
    </w:p>
    <w:tbl>
      <w:tblPr>
        <w:tblStyle w:val="TableGrid1"/>
        <w:tblW w:w="9493" w:type="dxa"/>
        <w:tblLook w:val="04A0" w:firstRow="1" w:lastRow="0" w:firstColumn="1" w:lastColumn="0" w:noHBand="0" w:noVBand="1"/>
      </w:tblPr>
      <w:tblGrid>
        <w:gridCol w:w="6374"/>
        <w:gridCol w:w="3119"/>
      </w:tblGrid>
      <w:tr w:rsidR="0094735C" w14:paraId="11C51C61" w14:textId="77777777">
        <w:tc>
          <w:tcPr>
            <w:tcW w:w="6374" w:type="dxa"/>
          </w:tcPr>
          <w:p w14:paraId="346085FA" w14:textId="77777777" w:rsidR="0094735C" w:rsidRDefault="007E2AC6">
            <w:pPr>
              <w:spacing w:after="200" w:line="276" w:lineRule="auto"/>
              <w:rPr>
                <w:rFonts w:ascii="Times New Roman" w:eastAsia="Calibri" w:hAnsi="Times New Roman" w:cs="Times New Roman"/>
                <w:b/>
                <w:bCs/>
                <w:sz w:val="24"/>
                <w:szCs w:val="24"/>
                <w:lang w:val="en-IE"/>
              </w:rPr>
            </w:pPr>
            <w:r>
              <w:rPr>
                <w:rFonts w:ascii="Times New Roman" w:eastAsia="Calibri" w:hAnsi="Times New Roman" w:cs="Times New Roman"/>
                <w:b/>
                <w:bCs/>
                <w:sz w:val="24"/>
                <w:szCs w:val="24"/>
                <w:lang w:val="en-IE"/>
              </w:rPr>
              <w:t>Question</w:t>
            </w:r>
          </w:p>
        </w:tc>
        <w:tc>
          <w:tcPr>
            <w:tcW w:w="3119" w:type="dxa"/>
          </w:tcPr>
          <w:p w14:paraId="7600A4F4" w14:textId="77777777" w:rsidR="0094735C" w:rsidRDefault="007E2AC6">
            <w:pPr>
              <w:spacing w:after="200" w:line="276" w:lineRule="auto"/>
              <w:rPr>
                <w:rFonts w:ascii="Times New Roman" w:eastAsia="Calibri" w:hAnsi="Times New Roman" w:cs="Times New Roman"/>
                <w:b/>
                <w:bCs/>
                <w:sz w:val="24"/>
                <w:szCs w:val="24"/>
                <w:lang w:val="en-IE"/>
              </w:rPr>
            </w:pPr>
            <w:r>
              <w:rPr>
                <w:rFonts w:ascii="Times New Roman" w:eastAsia="Times New Roman" w:hAnsi="Times New Roman" w:cs="Times New Roman"/>
                <w:b/>
                <w:bCs/>
                <w:color w:val="000000"/>
                <w:sz w:val="24"/>
                <w:szCs w:val="24"/>
                <w:lang w:val="en-US"/>
              </w:rPr>
              <w:t>Answer (Check list) √</w:t>
            </w:r>
          </w:p>
        </w:tc>
      </w:tr>
      <w:tr w:rsidR="0094735C" w14:paraId="19B520B1" w14:textId="77777777">
        <w:tc>
          <w:tcPr>
            <w:tcW w:w="6374" w:type="dxa"/>
          </w:tcPr>
          <w:p w14:paraId="51DE72E7" w14:textId="77777777" w:rsidR="0094735C" w:rsidRDefault="007E2AC6">
            <w:pPr>
              <w:numPr>
                <w:ilvl w:val="0"/>
                <w:numId w:val="16"/>
              </w:numPr>
              <w:spacing w:after="0" w:line="240" w:lineRule="auto"/>
              <w:ind w:left="449" w:hanging="449"/>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 xml:space="preserve">Provide a complete description of all specifications requested in </w:t>
            </w:r>
            <w:r>
              <w:rPr>
                <w:rFonts w:ascii="Times New Roman" w:eastAsia="Calibri" w:hAnsi="Times New Roman" w:cs="Times New Roman"/>
                <w:b/>
                <w:bCs/>
                <w:sz w:val="24"/>
                <w:szCs w:val="24"/>
                <w:lang w:val="en-IE"/>
              </w:rPr>
              <w:t>Appendix 1 (Sheet 1</w:t>
            </w:r>
            <w:r>
              <w:rPr>
                <w:rFonts w:ascii="Times New Roman" w:eastAsia="Calibri" w:hAnsi="Times New Roman" w:cs="Times New Roman"/>
                <w:sz w:val="24"/>
                <w:szCs w:val="24"/>
                <w:lang w:val="en-IE"/>
              </w:rPr>
              <w:t>). This response should reference each individual specification with a statement of compliance or noncompliance, including ability to deliver, install and calibrate each item of equipment as requested in the specification.  If noncompliance is indicated, specify the proposed alternative.</w:t>
            </w:r>
          </w:p>
        </w:tc>
        <w:tc>
          <w:tcPr>
            <w:tcW w:w="3119" w:type="dxa"/>
          </w:tcPr>
          <w:p w14:paraId="5DEAF490" w14:textId="77777777" w:rsidR="0094735C" w:rsidRDefault="0094735C">
            <w:pPr>
              <w:spacing w:after="200" w:line="276" w:lineRule="auto"/>
              <w:rPr>
                <w:rFonts w:ascii="Times New Roman" w:eastAsia="Calibri" w:hAnsi="Times New Roman" w:cs="Times New Roman"/>
                <w:sz w:val="24"/>
                <w:szCs w:val="24"/>
                <w:lang w:val="en-IE"/>
              </w:rPr>
            </w:pPr>
          </w:p>
        </w:tc>
      </w:tr>
      <w:tr w:rsidR="0094735C" w14:paraId="16DED5B4" w14:textId="77777777">
        <w:tc>
          <w:tcPr>
            <w:tcW w:w="6374" w:type="dxa"/>
          </w:tcPr>
          <w:p w14:paraId="54B3DAC0" w14:textId="77777777" w:rsidR="0094735C" w:rsidRDefault="007E2AC6">
            <w:pPr>
              <w:numPr>
                <w:ilvl w:val="0"/>
                <w:numId w:val="16"/>
              </w:numPr>
              <w:spacing w:after="0" w:line="240" w:lineRule="auto"/>
              <w:ind w:left="449" w:hanging="449"/>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 xml:space="preserve">Any special requirements such as additional or specific equipment that is required by the Contracting Authority prior to delivery for handling, and receipt of any piece of equipment </w:t>
            </w:r>
            <w:r>
              <w:rPr>
                <w:rFonts w:ascii="Times New Roman" w:eastAsia="Calibri" w:hAnsi="Times New Roman" w:cs="Times New Roman"/>
                <w:b/>
                <w:sz w:val="24"/>
                <w:szCs w:val="24"/>
                <w:lang w:val="en-IE"/>
              </w:rPr>
              <w:t>MUST</w:t>
            </w:r>
            <w:r>
              <w:rPr>
                <w:rFonts w:ascii="Times New Roman" w:eastAsia="Calibri" w:hAnsi="Times New Roman" w:cs="Times New Roman"/>
                <w:sz w:val="24"/>
                <w:szCs w:val="24"/>
                <w:lang w:val="en-IE"/>
              </w:rPr>
              <w:t xml:space="preserve"> be detailed in this section of the tender response </w:t>
            </w:r>
            <w:r w:rsidR="00A35751">
              <w:rPr>
                <w:rFonts w:ascii="Times New Roman" w:eastAsia="Calibri" w:hAnsi="Times New Roman" w:cs="Times New Roman"/>
                <w:sz w:val="24"/>
                <w:szCs w:val="24"/>
                <w:lang w:val="en-IE"/>
              </w:rPr>
              <w:t>and</w:t>
            </w:r>
            <w:r>
              <w:rPr>
                <w:rFonts w:ascii="Times New Roman" w:eastAsia="Calibri" w:hAnsi="Times New Roman" w:cs="Times New Roman"/>
                <w:sz w:val="24"/>
                <w:szCs w:val="24"/>
                <w:lang w:val="en-IE"/>
              </w:rPr>
              <w:t xml:space="preserve"> included in the pricing.</w:t>
            </w:r>
          </w:p>
        </w:tc>
        <w:tc>
          <w:tcPr>
            <w:tcW w:w="3119" w:type="dxa"/>
          </w:tcPr>
          <w:p w14:paraId="12DBD749" w14:textId="77777777" w:rsidR="0094735C" w:rsidRDefault="0094735C">
            <w:pPr>
              <w:spacing w:after="200" w:line="276" w:lineRule="auto"/>
              <w:rPr>
                <w:rFonts w:ascii="Times New Roman" w:eastAsia="Calibri" w:hAnsi="Times New Roman" w:cs="Times New Roman"/>
                <w:sz w:val="24"/>
                <w:szCs w:val="24"/>
                <w:lang w:val="en-IE"/>
              </w:rPr>
            </w:pPr>
          </w:p>
        </w:tc>
      </w:tr>
      <w:tr w:rsidR="0094735C" w14:paraId="153E1C06" w14:textId="77777777">
        <w:tc>
          <w:tcPr>
            <w:tcW w:w="6374" w:type="dxa"/>
          </w:tcPr>
          <w:p w14:paraId="7DB9071F" w14:textId="77777777" w:rsidR="0094735C" w:rsidRDefault="007E2AC6">
            <w:pPr>
              <w:numPr>
                <w:ilvl w:val="0"/>
                <w:numId w:val="16"/>
              </w:numPr>
              <w:spacing w:after="0" w:line="240" w:lineRule="auto"/>
              <w:ind w:left="449" w:hanging="449"/>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A certificate confirming an accreditation (</w:t>
            </w:r>
            <w:r w:rsidR="00A35751">
              <w:rPr>
                <w:rFonts w:ascii="Times New Roman" w:eastAsia="Calibri" w:hAnsi="Times New Roman" w:cs="Times New Roman"/>
                <w:sz w:val="24"/>
                <w:szCs w:val="24"/>
                <w:lang w:val="en-IE"/>
              </w:rPr>
              <w:t>e.g.,</w:t>
            </w:r>
            <w:r>
              <w:rPr>
                <w:rFonts w:ascii="Times New Roman" w:eastAsia="Calibri" w:hAnsi="Times New Roman" w:cs="Times New Roman"/>
                <w:sz w:val="24"/>
                <w:szCs w:val="24"/>
                <w:lang w:val="en-IE"/>
              </w:rPr>
              <w:t xml:space="preserve"> accredited partnership) exists between the Instrument source manufacturer and the Tenderer for the proposed solution, confirming the Tenderer’s ability as authorised provider of the solution to the Contracting Authority.</w:t>
            </w:r>
          </w:p>
        </w:tc>
        <w:tc>
          <w:tcPr>
            <w:tcW w:w="3119" w:type="dxa"/>
          </w:tcPr>
          <w:p w14:paraId="3E531AF6" w14:textId="77777777" w:rsidR="0094735C" w:rsidRDefault="0094735C">
            <w:pPr>
              <w:spacing w:after="200" w:line="276" w:lineRule="auto"/>
              <w:rPr>
                <w:rFonts w:ascii="Times New Roman" w:eastAsia="Calibri" w:hAnsi="Times New Roman" w:cs="Times New Roman"/>
                <w:sz w:val="24"/>
                <w:szCs w:val="24"/>
                <w:lang w:val="en-IE"/>
              </w:rPr>
            </w:pPr>
          </w:p>
        </w:tc>
      </w:tr>
      <w:tr w:rsidR="0094735C" w14:paraId="7ECD4DF2" w14:textId="77777777">
        <w:tc>
          <w:tcPr>
            <w:tcW w:w="6374" w:type="dxa"/>
          </w:tcPr>
          <w:p w14:paraId="0AC5BEB1" w14:textId="77777777" w:rsidR="0094735C" w:rsidRDefault="007E2AC6">
            <w:pPr>
              <w:numPr>
                <w:ilvl w:val="0"/>
                <w:numId w:val="16"/>
              </w:numPr>
              <w:spacing w:after="0" w:line="240" w:lineRule="auto"/>
              <w:ind w:left="449" w:hanging="449"/>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Confirmation of Industrial Health and Safety Act requirements shall be provided for each item of proposed equipment.</w:t>
            </w:r>
          </w:p>
        </w:tc>
        <w:tc>
          <w:tcPr>
            <w:tcW w:w="3119" w:type="dxa"/>
          </w:tcPr>
          <w:p w14:paraId="5F313BBB" w14:textId="77777777" w:rsidR="0094735C" w:rsidRDefault="0094735C">
            <w:pPr>
              <w:spacing w:after="200" w:line="276" w:lineRule="auto"/>
              <w:rPr>
                <w:rFonts w:ascii="Times New Roman" w:eastAsia="Calibri" w:hAnsi="Times New Roman" w:cs="Times New Roman"/>
                <w:sz w:val="24"/>
                <w:szCs w:val="24"/>
                <w:lang w:val="en-IE"/>
              </w:rPr>
            </w:pPr>
          </w:p>
        </w:tc>
      </w:tr>
    </w:tbl>
    <w:p w14:paraId="25343507" w14:textId="77777777" w:rsidR="0094735C" w:rsidRDefault="0094735C">
      <w:pPr>
        <w:spacing w:after="0" w:line="240" w:lineRule="auto"/>
        <w:rPr>
          <w:rFonts w:ascii="Times New Roman" w:eastAsia="Calibri" w:hAnsi="Times New Roman" w:cs="Times New Roman"/>
          <w:sz w:val="24"/>
          <w:szCs w:val="24"/>
          <w:lang w:val="en-IE"/>
        </w:rPr>
      </w:pPr>
    </w:p>
    <w:p w14:paraId="5EE3079C" w14:textId="77777777" w:rsidR="0094735C" w:rsidRDefault="007E2AC6">
      <w:pPr>
        <w:tabs>
          <w:tab w:val="left" w:pos="567"/>
        </w:tabs>
        <w:spacing w:after="0" w:line="240" w:lineRule="auto"/>
        <w:ind w:left="567" w:hanging="567"/>
        <w:rPr>
          <w:rFonts w:ascii="Times New Roman" w:eastAsia="Calibri" w:hAnsi="Times New Roman" w:cs="Times New Roman"/>
          <w:sz w:val="24"/>
          <w:szCs w:val="24"/>
          <w:lang w:val="en-IE"/>
        </w:rPr>
      </w:pPr>
      <w:r>
        <w:rPr>
          <w:rFonts w:ascii="Times New Roman" w:eastAsia="Calibri" w:hAnsi="Times New Roman" w:cs="Times New Roman"/>
          <w:b/>
          <w:bCs/>
          <w:sz w:val="24"/>
          <w:szCs w:val="24"/>
          <w:lang w:val="en-IE"/>
        </w:rPr>
        <w:t>Note:  Responses for non-cost Award Criteria items will be scored using the following matrix</w:t>
      </w:r>
      <w:r>
        <w:rPr>
          <w:rFonts w:ascii="Times New Roman" w:eastAsia="Calibri" w:hAnsi="Times New Roman" w:cs="Times New Roman"/>
          <w:sz w:val="24"/>
          <w:szCs w:val="24"/>
          <w:lang w:val="en-IE"/>
        </w:rPr>
        <w:t>:</w:t>
      </w:r>
    </w:p>
    <w:p w14:paraId="46A7E31C" w14:textId="77777777" w:rsidR="0094735C" w:rsidRDefault="0094735C">
      <w:pPr>
        <w:spacing w:after="0" w:line="240" w:lineRule="auto"/>
        <w:rPr>
          <w:rFonts w:ascii="Times New Roman" w:eastAsia="Calibri" w:hAnsi="Times New Roman" w:cs="Times New Roman"/>
          <w:sz w:val="24"/>
          <w:szCs w:val="24"/>
          <w:lang w:val="en-IE"/>
        </w:rPr>
      </w:pPr>
    </w:p>
    <w:tbl>
      <w:tblPr>
        <w:tblStyle w:val="TableGrid1"/>
        <w:tblW w:w="9493" w:type="dxa"/>
        <w:tblLook w:val="04A0" w:firstRow="1" w:lastRow="0" w:firstColumn="1" w:lastColumn="0" w:noHBand="0" w:noVBand="1"/>
      </w:tblPr>
      <w:tblGrid>
        <w:gridCol w:w="1684"/>
        <w:gridCol w:w="1097"/>
        <w:gridCol w:w="6712"/>
      </w:tblGrid>
      <w:tr w:rsidR="0094735C" w14:paraId="43D09267" w14:textId="77777777">
        <w:tc>
          <w:tcPr>
            <w:tcW w:w="1684" w:type="dxa"/>
            <w:shd w:val="clear" w:color="auto" w:fill="D9D9D9"/>
          </w:tcPr>
          <w:p w14:paraId="31C0712E" w14:textId="77777777" w:rsidR="0094735C" w:rsidRDefault="007E2AC6">
            <w:pPr>
              <w:spacing w:after="0" w:line="240" w:lineRule="auto"/>
              <w:rPr>
                <w:rFonts w:ascii="Times New Roman" w:eastAsia="Calibri" w:hAnsi="Times New Roman" w:cs="Times New Roman"/>
                <w:b/>
                <w:bCs/>
                <w:sz w:val="24"/>
                <w:szCs w:val="24"/>
                <w:lang w:val="en-IE"/>
              </w:rPr>
            </w:pPr>
            <w:r>
              <w:rPr>
                <w:rFonts w:ascii="Times New Roman" w:eastAsia="Calibri" w:hAnsi="Times New Roman" w:cs="Times New Roman"/>
                <w:b/>
                <w:bCs/>
                <w:sz w:val="24"/>
                <w:szCs w:val="24"/>
                <w:lang w:val="en-IE"/>
              </w:rPr>
              <w:t>Rating</w:t>
            </w:r>
          </w:p>
        </w:tc>
        <w:tc>
          <w:tcPr>
            <w:tcW w:w="1097" w:type="dxa"/>
            <w:shd w:val="clear" w:color="auto" w:fill="D9D9D9"/>
          </w:tcPr>
          <w:p w14:paraId="3EC2BA8B" w14:textId="77777777" w:rsidR="0094735C" w:rsidRDefault="007E2AC6">
            <w:pPr>
              <w:spacing w:after="0" w:line="240" w:lineRule="auto"/>
              <w:rPr>
                <w:rFonts w:ascii="Times New Roman" w:eastAsia="Calibri" w:hAnsi="Times New Roman" w:cs="Times New Roman"/>
                <w:b/>
                <w:bCs/>
                <w:sz w:val="24"/>
                <w:szCs w:val="24"/>
                <w:lang w:val="en-IE"/>
              </w:rPr>
            </w:pPr>
            <w:r>
              <w:rPr>
                <w:rFonts w:ascii="Times New Roman" w:eastAsia="Calibri" w:hAnsi="Times New Roman" w:cs="Times New Roman"/>
                <w:b/>
                <w:bCs/>
                <w:sz w:val="24"/>
                <w:szCs w:val="24"/>
                <w:lang w:val="en-IE"/>
              </w:rPr>
              <w:t>Ranking</w:t>
            </w:r>
          </w:p>
        </w:tc>
        <w:tc>
          <w:tcPr>
            <w:tcW w:w="6712" w:type="dxa"/>
            <w:shd w:val="clear" w:color="auto" w:fill="D9D9D9"/>
          </w:tcPr>
          <w:p w14:paraId="4F7B2F40" w14:textId="77777777" w:rsidR="0094735C" w:rsidRDefault="007E2AC6">
            <w:pPr>
              <w:spacing w:after="0" w:line="240" w:lineRule="auto"/>
              <w:rPr>
                <w:rFonts w:ascii="Times New Roman" w:eastAsia="Calibri" w:hAnsi="Times New Roman" w:cs="Times New Roman"/>
                <w:b/>
                <w:bCs/>
                <w:sz w:val="24"/>
                <w:szCs w:val="24"/>
                <w:lang w:val="en-IE"/>
              </w:rPr>
            </w:pPr>
            <w:r>
              <w:rPr>
                <w:rFonts w:ascii="Times New Roman" w:eastAsia="Calibri" w:hAnsi="Times New Roman" w:cs="Times New Roman"/>
                <w:b/>
                <w:bCs/>
                <w:sz w:val="24"/>
                <w:szCs w:val="24"/>
                <w:lang w:val="en-IE"/>
              </w:rPr>
              <w:t>Description</w:t>
            </w:r>
          </w:p>
        </w:tc>
      </w:tr>
      <w:tr w:rsidR="0094735C" w14:paraId="0B1615F5" w14:textId="77777777">
        <w:tc>
          <w:tcPr>
            <w:tcW w:w="1684" w:type="dxa"/>
          </w:tcPr>
          <w:p w14:paraId="338D3F54"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Excels</w:t>
            </w:r>
          </w:p>
        </w:tc>
        <w:tc>
          <w:tcPr>
            <w:tcW w:w="1097" w:type="dxa"/>
          </w:tcPr>
          <w:p w14:paraId="4CC33F0C"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5</w:t>
            </w:r>
          </w:p>
        </w:tc>
        <w:tc>
          <w:tcPr>
            <w:tcW w:w="6712" w:type="dxa"/>
          </w:tcPr>
          <w:p w14:paraId="79569EC6"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Times New Roman" w:hAnsi="Times New Roman" w:cs="Times New Roman"/>
                <w:color w:val="000000"/>
                <w:sz w:val="24"/>
                <w:szCs w:val="24"/>
                <w:lang w:val="en-IE" w:eastAsia="en-IE"/>
              </w:rPr>
              <w:t>Excellent Response. Meets the requirement superbly, with significant added value.</w:t>
            </w:r>
          </w:p>
        </w:tc>
      </w:tr>
      <w:tr w:rsidR="0094735C" w14:paraId="6C8852C1" w14:textId="77777777">
        <w:tc>
          <w:tcPr>
            <w:tcW w:w="1684" w:type="dxa"/>
          </w:tcPr>
          <w:p w14:paraId="69550D93"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Very good fit</w:t>
            </w:r>
          </w:p>
        </w:tc>
        <w:tc>
          <w:tcPr>
            <w:tcW w:w="1097" w:type="dxa"/>
          </w:tcPr>
          <w:p w14:paraId="7EF6BBBB"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4</w:t>
            </w:r>
          </w:p>
        </w:tc>
        <w:tc>
          <w:tcPr>
            <w:tcW w:w="6712" w:type="dxa"/>
          </w:tcPr>
          <w:p w14:paraId="5A8CF463" w14:textId="77777777" w:rsidR="0094735C" w:rsidRDefault="007E2AC6">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Very Good Response.  Meets the minimum requirement very well, with some additional value</w:t>
            </w:r>
          </w:p>
        </w:tc>
      </w:tr>
      <w:tr w:rsidR="0094735C" w14:paraId="694CD4B6" w14:textId="77777777">
        <w:tc>
          <w:tcPr>
            <w:tcW w:w="1684" w:type="dxa"/>
          </w:tcPr>
          <w:p w14:paraId="44DB9952"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Good fit</w:t>
            </w:r>
          </w:p>
        </w:tc>
        <w:tc>
          <w:tcPr>
            <w:tcW w:w="1097" w:type="dxa"/>
          </w:tcPr>
          <w:p w14:paraId="3795A526"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3</w:t>
            </w:r>
          </w:p>
        </w:tc>
        <w:tc>
          <w:tcPr>
            <w:tcW w:w="6712" w:type="dxa"/>
          </w:tcPr>
          <w:p w14:paraId="02ED6BCA" w14:textId="77777777" w:rsidR="0094735C" w:rsidRDefault="007E2AC6">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Good Response. Meets all minimum requirements</w:t>
            </w:r>
          </w:p>
        </w:tc>
      </w:tr>
      <w:tr w:rsidR="0094735C" w14:paraId="3477B43F" w14:textId="77777777">
        <w:tc>
          <w:tcPr>
            <w:tcW w:w="1684" w:type="dxa"/>
          </w:tcPr>
          <w:p w14:paraId="43892A07"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Average fit</w:t>
            </w:r>
          </w:p>
        </w:tc>
        <w:tc>
          <w:tcPr>
            <w:tcW w:w="1097" w:type="dxa"/>
          </w:tcPr>
          <w:p w14:paraId="001E2C35"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2</w:t>
            </w:r>
          </w:p>
        </w:tc>
        <w:tc>
          <w:tcPr>
            <w:tcW w:w="6712" w:type="dxa"/>
          </w:tcPr>
          <w:p w14:paraId="2092A2AE" w14:textId="77777777" w:rsidR="0094735C" w:rsidRDefault="007E2AC6">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Average Response.  Will meet most requirements</w:t>
            </w:r>
          </w:p>
        </w:tc>
      </w:tr>
      <w:tr w:rsidR="0094735C" w14:paraId="40E2C85E" w14:textId="77777777">
        <w:tc>
          <w:tcPr>
            <w:tcW w:w="1684" w:type="dxa"/>
          </w:tcPr>
          <w:p w14:paraId="6F4A9E3D"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Poor fit</w:t>
            </w:r>
          </w:p>
        </w:tc>
        <w:tc>
          <w:tcPr>
            <w:tcW w:w="1097" w:type="dxa"/>
          </w:tcPr>
          <w:p w14:paraId="1CA583B2" w14:textId="77777777" w:rsidR="0094735C" w:rsidRDefault="007E2AC6">
            <w:pPr>
              <w:spacing w:after="0" w:line="240"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1</w:t>
            </w:r>
          </w:p>
        </w:tc>
        <w:tc>
          <w:tcPr>
            <w:tcW w:w="6712" w:type="dxa"/>
          </w:tcPr>
          <w:p w14:paraId="14BA0F1F" w14:textId="77777777" w:rsidR="0094735C" w:rsidRDefault="007E2AC6">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Poor response. Lack of detail does not or barely meets the requirements.</w:t>
            </w:r>
          </w:p>
        </w:tc>
      </w:tr>
    </w:tbl>
    <w:p w14:paraId="572D8927" w14:textId="77777777" w:rsidR="0094735C" w:rsidRDefault="0094735C">
      <w:pPr>
        <w:spacing w:after="0" w:line="240" w:lineRule="auto"/>
        <w:rPr>
          <w:rFonts w:ascii="Times New Roman" w:eastAsia="Calibri" w:hAnsi="Times New Roman" w:cs="Times New Roman"/>
          <w:sz w:val="24"/>
          <w:szCs w:val="24"/>
          <w:lang w:val="en-IE"/>
        </w:rPr>
      </w:pPr>
    </w:p>
    <w:p w14:paraId="08F37031" w14:textId="77777777" w:rsidR="0094735C" w:rsidRDefault="007E2AC6">
      <w:pPr>
        <w:spacing w:after="200" w:line="276" w:lineRule="auto"/>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br w:type="page"/>
      </w:r>
    </w:p>
    <w:p w14:paraId="7E23C52A" w14:textId="77777777" w:rsidR="0094735C" w:rsidRDefault="007E2AC6">
      <w:pPr>
        <w:tabs>
          <w:tab w:val="left" w:pos="567"/>
        </w:tabs>
        <w:spacing w:after="0" w:line="240" w:lineRule="auto"/>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b/>
          <w:iCs/>
          <w:color w:val="000000"/>
          <w:sz w:val="24"/>
          <w:szCs w:val="24"/>
          <w:lang w:val="en-US"/>
        </w:rPr>
        <w:lastRenderedPageBreak/>
        <w:t>4.4</w:t>
      </w:r>
      <w:r>
        <w:rPr>
          <w:rFonts w:ascii="Times New Roman" w:eastAsia="Times New Roman" w:hAnsi="Times New Roman" w:cs="Times New Roman"/>
          <w:b/>
          <w:iCs/>
          <w:color w:val="000000"/>
          <w:sz w:val="24"/>
          <w:szCs w:val="24"/>
          <w:lang w:val="en-US"/>
        </w:rPr>
        <w:tab/>
        <w:t>Price/Financial Proposal</w:t>
      </w:r>
    </w:p>
    <w:p w14:paraId="3D4FD365" w14:textId="77777777" w:rsidR="0094735C" w:rsidRDefault="0094735C">
      <w:pPr>
        <w:spacing w:after="0" w:line="240" w:lineRule="auto"/>
        <w:rPr>
          <w:rFonts w:ascii="Times New Roman" w:eastAsia="Times New Roman" w:hAnsi="Times New Roman" w:cs="Times New Roman"/>
          <w:b/>
          <w:color w:val="000000"/>
          <w:sz w:val="24"/>
          <w:szCs w:val="24"/>
          <w:u w:val="single"/>
          <w:lang w:val="en-US"/>
        </w:rPr>
      </w:pPr>
    </w:p>
    <w:p w14:paraId="3A6D9C57" w14:textId="63AF7537" w:rsidR="0094735C" w:rsidRDefault="007E2AC6">
      <w:pPr>
        <w:widowControl w:val="0"/>
        <w:spacing w:after="0" w:line="240" w:lineRule="auto"/>
        <w:jc w:val="both"/>
        <w:rPr>
          <w:rFonts w:ascii="Times New Roman" w:eastAsia="Calibri" w:hAnsi="Times New Roman" w:cs="Times New Roman"/>
          <w:b/>
          <w:sz w:val="24"/>
          <w:szCs w:val="24"/>
          <w:lang w:val="en-IE"/>
        </w:rPr>
      </w:pPr>
      <w:r>
        <w:rPr>
          <w:rFonts w:ascii="Times New Roman" w:eastAsia="Calibri" w:hAnsi="Times New Roman" w:cs="Times New Roman"/>
          <w:sz w:val="24"/>
          <w:szCs w:val="24"/>
          <w:lang w:val="en-IE"/>
        </w:rPr>
        <w:t xml:space="preserve">Provide an </w:t>
      </w:r>
      <w:r>
        <w:rPr>
          <w:rFonts w:ascii="Times New Roman" w:eastAsia="Calibri" w:hAnsi="Times New Roman" w:cs="Times New Roman"/>
          <w:sz w:val="24"/>
          <w:szCs w:val="24"/>
          <w:lang w:val="en-US"/>
        </w:rPr>
        <w:t>itemized</w:t>
      </w:r>
      <w:r>
        <w:rPr>
          <w:rFonts w:ascii="Times New Roman" w:eastAsia="Calibri" w:hAnsi="Times New Roman" w:cs="Times New Roman"/>
          <w:sz w:val="24"/>
          <w:szCs w:val="24"/>
          <w:lang w:val="en-IE"/>
        </w:rPr>
        <w:t xml:space="preserve"> price listing of all equipment components to be provided. The price/financial proposal is provided in the separate Excel file attached as Appendix 1 and must be completed for the equipment you are tendering for. This file is entitled: A</w:t>
      </w:r>
      <w:r>
        <w:rPr>
          <w:rFonts w:ascii="Times New Roman" w:eastAsia="Calibri" w:hAnsi="Times New Roman" w:cs="Times New Roman"/>
          <w:b/>
          <w:sz w:val="24"/>
          <w:szCs w:val="24"/>
          <w:lang w:val="en-IE"/>
        </w:rPr>
        <w:t>ppendix</w:t>
      </w:r>
      <w:r w:rsidR="00095068">
        <w:rPr>
          <w:rFonts w:ascii="Times New Roman" w:eastAsia="Calibri" w:hAnsi="Times New Roman" w:cs="Times New Roman"/>
          <w:b/>
          <w:sz w:val="24"/>
          <w:szCs w:val="24"/>
          <w:lang w:val="en-IE"/>
        </w:rPr>
        <w:t xml:space="preserve"> </w:t>
      </w:r>
      <w:r>
        <w:rPr>
          <w:rFonts w:ascii="Times New Roman" w:eastAsia="Calibri" w:hAnsi="Times New Roman" w:cs="Times New Roman"/>
          <w:b/>
          <w:sz w:val="24"/>
          <w:szCs w:val="24"/>
          <w:lang w:val="en-IE"/>
        </w:rPr>
        <w:t>1- Itemised Price Listing/Pricing Schedule (Sheet 2 – Financial Proposal).</w:t>
      </w:r>
    </w:p>
    <w:p w14:paraId="1A13767F" w14:textId="77777777" w:rsidR="0094735C" w:rsidRDefault="0094735C">
      <w:pPr>
        <w:widowControl w:val="0"/>
        <w:spacing w:after="0" w:line="240" w:lineRule="auto"/>
        <w:jc w:val="both"/>
        <w:rPr>
          <w:rFonts w:ascii="Times New Roman" w:eastAsia="Calibri" w:hAnsi="Times New Roman" w:cs="Times New Roman"/>
          <w:sz w:val="24"/>
          <w:szCs w:val="24"/>
          <w:lang w:val="en-IE"/>
        </w:rPr>
      </w:pPr>
    </w:p>
    <w:p w14:paraId="77B5A526" w14:textId="77777777" w:rsidR="0094735C" w:rsidRDefault="007E2AC6">
      <w:pPr>
        <w:widowControl w:val="0"/>
        <w:spacing w:after="0" w:line="240" w:lineRule="auto"/>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 xml:space="preserve">The relevant Pricing Schedule must be completed in full, </w:t>
      </w:r>
      <w:r>
        <w:rPr>
          <w:rFonts w:ascii="Times New Roman" w:eastAsia="Calibri" w:hAnsi="Times New Roman" w:cs="Times New Roman"/>
          <w:b/>
          <w:sz w:val="24"/>
          <w:szCs w:val="24"/>
          <w:lang w:val="en-IE"/>
        </w:rPr>
        <w:t>itemised, Listed</w:t>
      </w:r>
      <w:r>
        <w:rPr>
          <w:rFonts w:ascii="Times New Roman" w:eastAsia="Calibri" w:hAnsi="Times New Roman" w:cs="Times New Roman"/>
          <w:sz w:val="24"/>
          <w:szCs w:val="24"/>
          <w:lang w:val="en-IE"/>
        </w:rPr>
        <w:t xml:space="preserve">, totalled, and returned as part of the Tender submission. Insert “n/a” in the fields that are not applicable and include additional rows where space provided is insufficient. </w:t>
      </w:r>
    </w:p>
    <w:p w14:paraId="0E8D99CB" w14:textId="77777777" w:rsidR="0094735C" w:rsidRDefault="0094735C">
      <w:pPr>
        <w:widowControl w:val="0"/>
        <w:spacing w:after="0" w:line="240" w:lineRule="auto"/>
        <w:jc w:val="both"/>
        <w:rPr>
          <w:rFonts w:ascii="Times New Roman" w:eastAsia="Calibri" w:hAnsi="Times New Roman" w:cs="Times New Roman"/>
          <w:sz w:val="24"/>
          <w:szCs w:val="24"/>
          <w:lang w:val="en-IE"/>
        </w:rPr>
      </w:pPr>
    </w:p>
    <w:p w14:paraId="6951C54E" w14:textId="77777777" w:rsidR="0094735C" w:rsidRDefault="007E2AC6">
      <w:pPr>
        <w:widowControl w:val="0"/>
        <w:spacing w:after="0" w:line="240" w:lineRule="auto"/>
        <w:jc w:val="both"/>
        <w:rPr>
          <w:rFonts w:ascii="Times New Roman" w:eastAsia="Calibri" w:hAnsi="Times New Roman" w:cs="Times New Roman"/>
          <w:b/>
          <w:sz w:val="24"/>
          <w:szCs w:val="24"/>
          <w:lang w:val="en-IE"/>
        </w:rPr>
      </w:pPr>
      <w:r>
        <w:rPr>
          <w:rFonts w:ascii="Times New Roman" w:eastAsia="Calibri" w:hAnsi="Times New Roman" w:cs="Times New Roman"/>
          <w:sz w:val="24"/>
          <w:szCs w:val="24"/>
          <w:lang w:val="en-IE"/>
        </w:rPr>
        <w:t xml:space="preserve">Tenderers are reminded that the itemised prices listed, quoted must be in compliance with the requirements i.e. they must be all-inclusive, </w:t>
      </w:r>
      <w:r>
        <w:rPr>
          <w:rFonts w:ascii="Times New Roman" w:eastAsia="Calibri" w:hAnsi="Times New Roman" w:cs="Times New Roman"/>
          <w:b/>
          <w:sz w:val="24"/>
          <w:szCs w:val="24"/>
          <w:lang w:val="en-IE"/>
        </w:rPr>
        <w:t>itemised price</w:t>
      </w:r>
      <w:r>
        <w:rPr>
          <w:rFonts w:ascii="Times New Roman" w:eastAsia="Calibri" w:hAnsi="Times New Roman" w:cs="Times New Roman"/>
          <w:sz w:val="24"/>
          <w:szCs w:val="24"/>
          <w:lang w:val="en-IE"/>
        </w:rPr>
        <w:t xml:space="preserve"> listing, fixed, expressed in </w:t>
      </w:r>
      <w:r>
        <w:rPr>
          <w:rFonts w:ascii="Times New Roman" w:eastAsia="Calibri" w:hAnsi="Times New Roman" w:cs="Times New Roman"/>
          <w:b/>
          <w:sz w:val="24"/>
          <w:szCs w:val="24"/>
          <w:lang w:val="en-IE"/>
        </w:rPr>
        <w:t xml:space="preserve">USD. </w:t>
      </w:r>
    </w:p>
    <w:p w14:paraId="010B22E6" w14:textId="77777777" w:rsidR="0094735C" w:rsidRDefault="0094735C">
      <w:pPr>
        <w:widowControl w:val="0"/>
        <w:spacing w:after="0" w:line="240" w:lineRule="auto"/>
        <w:jc w:val="both"/>
        <w:rPr>
          <w:rFonts w:ascii="Times New Roman" w:eastAsia="Calibri" w:hAnsi="Times New Roman" w:cs="Times New Roman"/>
          <w:b/>
          <w:sz w:val="24"/>
          <w:szCs w:val="24"/>
          <w:lang w:val="en-IE"/>
        </w:rPr>
      </w:pPr>
    </w:p>
    <w:p w14:paraId="234671B3" w14:textId="77777777" w:rsidR="0094735C" w:rsidRDefault="007E2AC6">
      <w:pPr>
        <w:widowControl w:val="0"/>
        <w:spacing w:after="0" w:line="240" w:lineRule="auto"/>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Tenderers are, therefore, advised to consider ultimate costing for the Instrument, up to expiry of warranty period(s) in preparation of the respective tender proposal:</w:t>
      </w:r>
    </w:p>
    <w:p w14:paraId="6084B6F2" w14:textId="77777777" w:rsidR="0094735C" w:rsidRDefault="0094735C">
      <w:pPr>
        <w:widowControl w:val="0"/>
        <w:spacing w:after="0" w:line="240" w:lineRule="auto"/>
        <w:ind w:hanging="11"/>
        <w:jc w:val="both"/>
        <w:rPr>
          <w:rFonts w:ascii="Times New Roman" w:eastAsia="Calibri" w:hAnsi="Times New Roman" w:cs="Times New Roman"/>
          <w:sz w:val="24"/>
          <w:szCs w:val="24"/>
          <w:lang w:val="en-IE"/>
        </w:rPr>
      </w:pPr>
    </w:p>
    <w:p w14:paraId="5E6B3BDD" w14:textId="77777777" w:rsidR="0094735C" w:rsidRDefault="007E2AC6">
      <w:pPr>
        <w:widowControl w:val="0"/>
        <w:spacing w:after="0" w:line="240" w:lineRule="auto"/>
        <w:ind w:hanging="11"/>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Any particulars and merits should be identified in the comments section to facilitate scoring under paragraph 3.3 Award Criteria.</w:t>
      </w:r>
    </w:p>
    <w:p w14:paraId="52E47CA1" w14:textId="77777777" w:rsidR="0094735C" w:rsidRDefault="0094735C">
      <w:pPr>
        <w:widowControl w:val="0"/>
        <w:spacing w:after="0" w:line="240" w:lineRule="auto"/>
        <w:ind w:hanging="11"/>
        <w:jc w:val="both"/>
        <w:rPr>
          <w:rFonts w:ascii="Times New Roman" w:eastAsia="Calibri" w:hAnsi="Times New Roman" w:cs="Times New Roman"/>
          <w:sz w:val="24"/>
          <w:szCs w:val="24"/>
          <w:lang w:val="en-IE"/>
        </w:rPr>
      </w:pPr>
    </w:p>
    <w:p w14:paraId="228E032F" w14:textId="63D95CBD" w:rsidR="0094735C" w:rsidRDefault="007E2AC6">
      <w:pPr>
        <w:widowControl w:val="0"/>
        <w:spacing w:after="0" w:line="240" w:lineRule="auto"/>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 xml:space="preserve">The original Financial Proposal shall be placed inside of a separate sealed envelope clearly marked “Financial Proposal” </w:t>
      </w:r>
      <w:r>
        <w:rPr>
          <w:rFonts w:ascii="Times New Roman" w:eastAsia="Calibri" w:hAnsi="Times New Roman" w:cs="Times New Roman"/>
          <w:b/>
          <w:bCs/>
          <w:sz w:val="24"/>
          <w:szCs w:val="24"/>
          <w:lang w:val="en-IE"/>
        </w:rPr>
        <w:t>“S</w:t>
      </w:r>
      <w:proofErr w:type="spellStart"/>
      <w:r>
        <w:rPr>
          <w:rFonts w:ascii="Times New Roman" w:eastAsia="Times New Roman" w:hAnsi="Times New Roman" w:cs="Times New Roman"/>
          <w:b/>
          <w:bCs/>
          <w:color w:val="000000"/>
          <w:sz w:val="24"/>
          <w:szCs w:val="24"/>
          <w:lang w:val="en-US"/>
        </w:rPr>
        <w:t>upply</w:t>
      </w:r>
      <w:proofErr w:type="spellEnd"/>
      <w:r>
        <w:rPr>
          <w:rFonts w:ascii="Times New Roman" w:eastAsia="Times New Roman" w:hAnsi="Times New Roman" w:cs="Times New Roman"/>
          <w:b/>
          <w:bCs/>
          <w:color w:val="000000"/>
          <w:sz w:val="24"/>
          <w:szCs w:val="24"/>
          <w:lang w:val="en-US"/>
        </w:rPr>
        <w:t xml:space="preserve"> and installation of a </w:t>
      </w:r>
      <w:r>
        <w:rPr>
          <w:rFonts w:ascii="Times New Roman" w:eastAsia="Times New Roman" w:hAnsi="Times New Roman" w:cs="Times New Roman"/>
          <w:b/>
          <w:bCs/>
          <w:lang w:val="en-US"/>
        </w:rPr>
        <w:t>Liquid Chromatograph/High Resolution Mass Spectrometer (LC</w:t>
      </w:r>
      <w:r w:rsidR="008F5072">
        <w:rPr>
          <w:rFonts w:ascii="Times New Roman" w:eastAsia="Times New Roman" w:hAnsi="Times New Roman" w:cs="Times New Roman"/>
          <w:b/>
          <w:bCs/>
          <w:lang w:val="en-US"/>
        </w:rPr>
        <w:t>-</w:t>
      </w:r>
      <w:r>
        <w:rPr>
          <w:rFonts w:ascii="Times New Roman" w:eastAsia="Times New Roman" w:hAnsi="Times New Roman" w:cs="Times New Roman"/>
          <w:b/>
          <w:bCs/>
          <w:lang w:val="en-US"/>
        </w:rPr>
        <w:t>HRMS)</w:t>
      </w:r>
      <w:r>
        <w:rPr>
          <w:rFonts w:ascii="Times New Roman" w:eastAsia="Times New Roman" w:hAnsi="Times New Roman" w:cs="Times New Roman"/>
          <w:b/>
          <w:bCs/>
          <w:sz w:val="24"/>
          <w:szCs w:val="24"/>
          <w:lang w:val="en-US"/>
        </w:rPr>
        <w:t>’’</w:t>
      </w:r>
      <w:r>
        <w:rPr>
          <w:rFonts w:ascii="Times New Roman" w:eastAsia="Calibri" w:hAnsi="Times New Roman" w:cs="Times New Roman"/>
          <w:sz w:val="24"/>
          <w:szCs w:val="24"/>
          <w:lang w:val="en-IE"/>
        </w:rPr>
        <w:t>, and with a warning “</w:t>
      </w:r>
      <w:r>
        <w:rPr>
          <w:rFonts w:ascii="Times New Roman" w:eastAsia="Calibri" w:hAnsi="Times New Roman" w:cs="Times New Roman"/>
          <w:b/>
          <w:bCs/>
          <w:sz w:val="24"/>
          <w:szCs w:val="24"/>
          <w:lang w:val="en-IE"/>
        </w:rPr>
        <w:t>Do Not Open With The Technical Proposal</w:t>
      </w:r>
      <w:r>
        <w:rPr>
          <w:rFonts w:ascii="Times New Roman" w:eastAsia="Calibri" w:hAnsi="Times New Roman" w:cs="Times New Roman"/>
          <w:sz w:val="24"/>
          <w:szCs w:val="24"/>
          <w:lang w:val="en-IE"/>
        </w:rPr>
        <w:t xml:space="preserve">.” </w:t>
      </w:r>
    </w:p>
    <w:p w14:paraId="3D1CDB9F" w14:textId="77777777" w:rsidR="0094735C" w:rsidRDefault="0094735C">
      <w:pPr>
        <w:widowControl w:val="0"/>
        <w:spacing w:after="0" w:line="240" w:lineRule="auto"/>
        <w:jc w:val="both"/>
        <w:rPr>
          <w:rFonts w:ascii="Times New Roman" w:eastAsia="Calibri" w:hAnsi="Times New Roman" w:cs="Times New Roman"/>
          <w:sz w:val="24"/>
          <w:szCs w:val="24"/>
          <w:lang w:val="en-IE"/>
        </w:rPr>
      </w:pPr>
    </w:p>
    <w:p w14:paraId="1722296C" w14:textId="77777777" w:rsidR="0094735C" w:rsidRDefault="007E2AC6">
      <w:pPr>
        <w:rPr>
          <w:lang w:val="en-IE"/>
        </w:rPr>
      </w:pPr>
      <w:r>
        <w:rPr>
          <w:lang w:val="en-IE"/>
        </w:rPr>
        <w:br w:type="page"/>
      </w:r>
    </w:p>
    <w:p w14:paraId="149BD2BA" w14:textId="54D69F2D" w:rsidR="0094735C" w:rsidRDefault="007E2AC6">
      <w:pPr>
        <w:tabs>
          <w:tab w:val="left" w:pos="1701"/>
        </w:tabs>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SECTION 5:</w:t>
      </w:r>
      <w:r>
        <w:rPr>
          <w:rFonts w:ascii="Times New Roman" w:eastAsia="Times New Roman" w:hAnsi="Times New Roman" w:cs="Times New Roman"/>
          <w:b/>
          <w:color w:val="000000"/>
          <w:sz w:val="24"/>
          <w:szCs w:val="24"/>
          <w:lang w:val="en-US"/>
        </w:rPr>
        <w:tab/>
        <w:t>CONTRACT AWARD AND EXECUTION</w:t>
      </w:r>
      <w:bookmarkEnd w:id="2"/>
      <w:bookmarkEnd w:id="3"/>
      <w:bookmarkEnd w:id="4"/>
    </w:p>
    <w:p w14:paraId="38EFEFC7" w14:textId="77777777" w:rsidR="0094735C" w:rsidRDefault="0094735C">
      <w:pPr>
        <w:spacing w:after="120" w:line="240" w:lineRule="auto"/>
        <w:rPr>
          <w:rFonts w:ascii="Times New Roman" w:eastAsia="Calibri" w:hAnsi="Times New Roman" w:cs="Times New Roman"/>
          <w:sz w:val="24"/>
          <w:szCs w:val="24"/>
          <w:lang w:val="en-IE"/>
        </w:rPr>
      </w:pPr>
    </w:p>
    <w:p w14:paraId="67CE86B3" w14:textId="77777777" w:rsidR="0094735C" w:rsidRDefault="007E2AC6">
      <w:pPr>
        <w:spacing w:after="120" w:line="240" w:lineRule="auto"/>
        <w:jc w:val="both"/>
        <w:rPr>
          <w:rFonts w:ascii="Times New Roman" w:eastAsia="Calibri" w:hAnsi="Times New Roman" w:cs="Times New Roman"/>
          <w:spacing w:val="-5"/>
          <w:sz w:val="24"/>
          <w:szCs w:val="24"/>
          <w:lang w:val="en-IE"/>
        </w:rPr>
      </w:pPr>
      <w:r>
        <w:rPr>
          <w:rFonts w:ascii="Times New Roman" w:eastAsia="Calibri" w:hAnsi="Times New Roman" w:cs="Times New Roman"/>
          <w:sz w:val="24"/>
          <w:szCs w:val="24"/>
          <w:lang w:val="en-IE"/>
        </w:rPr>
        <w:t xml:space="preserve">Following selection of a tenderer and verification that the tenderer has complied with the requirements of the RFP, we will enter into a Contract with the selected tenderer. To be awarded the Contract, the selected tenderer must satisfy </w:t>
      </w:r>
      <w:r>
        <w:rPr>
          <w:rFonts w:ascii="Times New Roman" w:eastAsia="Calibri" w:hAnsi="Times New Roman" w:cs="Times New Roman"/>
          <w:iCs/>
          <w:sz w:val="24"/>
          <w:szCs w:val="24"/>
          <w:lang w:val="en-IE"/>
        </w:rPr>
        <w:t xml:space="preserve">our </w:t>
      </w:r>
      <w:r>
        <w:rPr>
          <w:rFonts w:ascii="Times New Roman" w:eastAsia="Calibri" w:hAnsi="Times New Roman" w:cs="Times New Roman"/>
          <w:sz w:val="24"/>
          <w:szCs w:val="24"/>
          <w:lang w:val="en-IE"/>
        </w:rPr>
        <w:t xml:space="preserve">Contract award requirements by executing and </w:t>
      </w:r>
      <w:r>
        <w:rPr>
          <w:rFonts w:ascii="Times New Roman" w:eastAsia="Calibri" w:hAnsi="Times New Roman" w:cs="Times New Roman"/>
          <w:spacing w:val="-6"/>
          <w:sz w:val="24"/>
          <w:szCs w:val="24"/>
          <w:lang w:val="en-IE"/>
        </w:rPr>
        <w:t xml:space="preserve">delivering the Contract together with all other </w:t>
      </w:r>
      <w:r>
        <w:rPr>
          <w:rFonts w:ascii="Times New Roman" w:eastAsia="Calibri" w:hAnsi="Times New Roman" w:cs="Times New Roman"/>
          <w:sz w:val="24"/>
          <w:szCs w:val="24"/>
          <w:lang w:val="en-IE"/>
        </w:rPr>
        <w:t>required documents described below, within 10 calendar days of receipt of the execution copies of the Contract</w:t>
      </w:r>
      <w:r>
        <w:rPr>
          <w:rFonts w:ascii="Times New Roman" w:eastAsia="Calibri" w:hAnsi="Times New Roman" w:cs="Times New Roman"/>
          <w:spacing w:val="-5"/>
          <w:sz w:val="24"/>
          <w:szCs w:val="24"/>
          <w:lang w:val="en-IE"/>
        </w:rPr>
        <w:t xml:space="preserve">. </w:t>
      </w:r>
    </w:p>
    <w:p w14:paraId="79125FF5" w14:textId="77777777" w:rsidR="0094735C" w:rsidRDefault="007E2AC6">
      <w:pPr>
        <w:spacing w:after="120" w:line="240" w:lineRule="auto"/>
        <w:jc w:val="both"/>
        <w:rPr>
          <w:rFonts w:ascii="Times New Roman" w:eastAsia="Calibri" w:hAnsi="Times New Roman" w:cs="Times New Roman"/>
          <w:sz w:val="24"/>
          <w:szCs w:val="24"/>
          <w:lang w:val="en-IE"/>
        </w:rPr>
      </w:pPr>
      <w:r>
        <w:rPr>
          <w:rFonts w:ascii="Times New Roman" w:eastAsia="Calibri" w:hAnsi="Times New Roman" w:cs="Times New Roman"/>
          <w:iCs/>
          <w:spacing w:val="-5"/>
          <w:sz w:val="24"/>
          <w:szCs w:val="24"/>
          <w:lang w:val="en-IE"/>
        </w:rPr>
        <w:t xml:space="preserve">We </w:t>
      </w:r>
      <w:r>
        <w:rPr>
          <w:rFonts w:ascii="Times New Roman" w:eastAsia="Calibri" w:hAnsi="Times New Roman" w:cs="Times New Roman"/>
          <w:spacing w:val="-5"/>
          <w:sz w:val="24"/>
          <w:szCs w:val="24"/>
          <w:lang w:val="en-IE"/>
        </w:rPr>
        <w:t xml:space="preserve">will return one copy of the </w:t>
      </w:r>
      <w:r>
        <w:rPr>
          <w:rFonts w:ascii="Times New Roman" w:eastAsia="Calibri" w:hAnsi="Times New Roman" w:cs="Times New Roman"/>
          <w:sz w:val="24"/>
          <w:szCs w:val="24"/>
          <w:lang w:val="en-IE"/>
        </w:rPr>
        <w:t>executed</w:t>
      </w:r>
      <w:r>
        <w:rPr>
          <w:rFonts w:ascii="Times New Roman" w:eastAsia="Calibri" w:hAnsi="Times New Roman" w:cs="Times New Roman"/>
          <w:spacing w:val="-5"/>
          <w:sz w:val="24"/>
          <w:szCs w:val="24"/>
          <w:lang w:val="en-IE"/>
        </w:rPr>
        <w:t xml:space="preserve"> Contract </w:t>
      </w:r>
      <w:r>
        <w:rPr>
          <w:rFonts w:ascii="Times New Roman" w:eastAsia="Calibri" w:hAnsi="Times New Roman" w:cs="Times New Roman"/>
          <w:sz w:val="24"/>
          <w:szCs w:val="24"/>
          <w:lang w:val="en-IE"/>
        </w:rPr>
        <w:t>within ten business days of receipt of all required documents from the tenderer:</w:t>
      </w:r>
    </w:p>
    <w:p w14:paraId="50F83F87" w14:textId="77777777" w:rsidR="0094735C" w:rsidRDefault="0094735C">
      <w:pPr>
        <w:spacing w:after="120" w:line="240" w:lineRule="auto"/>
        <w:rPr>
          <w:rFonts w:ascii="Times New Roman" w:eastAsia="Calibri" w:hAnsi="Times New Roman" w:cs="Times New Roman"/>
          <w:sz w:val="24"/>
          <w:szCs w:val="24"/>
          <w:lang w:val="en-IE"/>
        </w:rPr>
      </w:pPr>
    </w:p>
    <w:p w14:paraId="5EA9EBE4" w14:textId="77777777" w:rsidR="0094735C" w:rsidRDefault="007E2AC6">
      <w:pPr>
        <w:pStyle w:val="ListParagraph"/>
        <w:numPr>
          <w:ilvl w:val="0"/>
          <w:numId w:val="17"/>
        </w:numPr>
        <w:tabs>
          <w:tab w:val="left" w:pos="567"/>
        </w:tabs>
        <w:spacing w:line="276" w:lineRule="auto"/>
        <w:jc w:val="both"/>
        <w:rPr>
          <w:rFonts w:eastAsia="Calibri"/>
          <w:sz w:val="24"/>
          <w:szCs w:val="24"/>
        </w:rPr>
      </w:pPr>
      <w:r>
        <w:rPr>
          <w:rFonts w:eastAsia="Calibri"/>
          <w:sz w:val="24"/>
          <w:szCs w:val="24"/>
        </w:rPr>
        <w:t>Executed Contract.</w:t>
      </w:r>
    </w:p>
    <w:p w14:paraId="37CB7F77" w14:textId="77777777" w:rsidR="0094735C" w:rsidRDefault="007E2AC6">
      <w:pPr>
        <w:pStyle w:val="ListParagraph"/>
        <w:numPr>
          <w:ilvl w:val="0"/>
          <w:numId w:val="17"/>
        </w:numPr>
        <w:tabs>
          <w:tab w:val="left" w:pos="567"/>
        </w:tabs>
        <w:spacing w:line="276" w:lineRule="auto"/>
        <w:jc w:val="both"/>
        <w:rPr>
          <w:rFonts w:eastAsia="Calibri"/>
          <w:sz w:val="24"/>
          <w:szCs w:val="24"/>
        </w:rPr>
      </w:pPr>
      <w:r>
        <w:rPr>
          <w:rFonts w:eastAsia="Calibri"/>
          <w:sz w:val="24"/>
          <w:szCs w:val="24"/>
        </w:rPr>
        <w:t>Evidence that the tenderer, and other identified Subcontractors hold all licenses as of award necessary to perform the Work.</w:t>
      </w:r>
    </w:p>
    <w:p w14:paraId="14E5D8D1" w14:textId="77777777" w:rsidR="0094735C" w:rsidRDefault="0094735C">
      <w:pPr>
        <w:spacing w:after="0" w:line="240" w:lineRule="auto"/>
        <w:rPr>
          <w:rFonts w:ascii="Times New Roman" w:eastAsia="Times New Roman" w:hAnsi="Times New Roman" w:cs="Times New Roman"/>
          <w:color w:val="000000"/>
          <w:sz w:val="24"/>
          <w:szCs w:val="24"/>
        </w:rPr>
      </w:pPr>
    </w:p>
    <w:p w14:paraId="50BB8292" w14:textId="77777777" w:rsidR="0094735C" w:rsidRDefault="0094735C">
      <w:pPr>
        <w:spacing w:after="0" w:line="240" w:lineRule="auto"/>
        <w:rPr>
          <w:rFonts w:ascii="Times New Roman" w:eastAsia="Times New Roman" w:hAnsi="Times New Roman" w:cs="Times New Roman"/>
          <w:color w:val="000000"/>
          <w:sz w:val="24"/>
          <w:szCs w:val="24"/>
        </w:rPr>
      </w:pPr>
    </w:p>
    <w:p w14:paraId="448D012B" w14:textId="77777777" w:rsidR="0094735C" w:rsidRDefault="0094735C">
      <w:pPr>
        <w:spacing w:after="0" w:line="240" w:lineRule="auto"/>
        <w:rPr>
          <w:rFonts w:ascii="Times New Roman" w:eastAsia="Times New Roman" w:hAnsi="Times New Roman" w:cs="Times New Roman"/>
          <w:color w:val="000000"/>
          <w:sz w:val="24"/>
          <w:szCs w:val="24"/>
        </w:rPr>
      </w:pPr>
    </w:p>
    <w:p w14:paraId="70729833" w14:textId="77777777" w:rsidR="0094735C" w:rsidRDefault="0094735C">
      <w:pPr>
        <w:spacing w:after="0" w:line="240" w:lineRule="auto"/>
        <w:rPr>
          <w:rFonts w:ascii="Times New Roman" w:eastAsia="Times New Roman" w:hAnsi="Times New Roman" w:cs="Times New Roman"/>
          <w:color w:val="000000"/>
          <w:sz w:val="24"/>
          <w:szCs w:val="24"/>
        </w:rPr>
      </w:pPr>
    </w:p>
    <w:p w14:paraId="7745C49A" w14:textId="77777777" w:rsidR="0094735C" w:rsidRDefault="007E2A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A942D53" w14:textId="77777777" w:rsidR="0094735C" w:rsidRDefault="007E2AC6">
      <w:pPr>
        <w:tabs>
          <w:tab w:val="left" w:pos="1701"/>
        </w:tabs>
        <w:spacing w:after="0" w:line="240" w:lineRule="auto"/>
        <w:rPr>
          <w:rFonts w:ascii="Times New Roman" w:eastAsia="Times New Roman" w:hAnsi="Times New Roman" w:cs="Times New Roman"/>
          <w:b/>
          <w:color w:val="000000"/>
          <w:sz w:val="24"/>
          <w:szCs w:val="24"/>
          <w:lang w:val="en-US"/>
        </w:rPr>
      </w:pPr>
      <w:bookmarkStart w:id="6" w:name="_Toc428359999"/>
      <w:bookmarkStart w:id="7" w:name="_Toc434231969"/>
      <w:r>
        <w:rPr>
          <w:rFonts w:ascii="Times New Roman" w:eastAsia="Times New Roman" w:hAnsi="Times New Roman" w:cs="Times New Roman"/>
          <w:b/>
          <w:color w:val="000000"/>
          <w:sz w:val="24"/>
          <w:szCs w:val="24"/>
          <w:lang w:val="en-US"/>
        </w:rPr>
        <w:lastRenderedPageBreak/>
        <w:t>SECTION 6:</w:t>
      </w:r>
      <w:r>
        <w:rPr>
          <w:rFonts w:ascii="Times New Roman" w:eastAsia="Times New Roman" w:hAnsi="Times New Roman" w:cs="Times New Roman"/>
          <w:b/>
          <w:color w:val="000000"/>
          <w:sz w:val="24"/>
          <w:szCs w:val="24"/>
          <w:lang w:val="en-US"/>
        </w:rPr>
        <w:tab/>
        <w:t>STANDARD FORMS/APPENDICES</w:t>
      </w:r>
    </w:p>
    <w:p w14:paraId="319B99DA" w14:textId="77777777" w:rsidR="0094735C" w:rsidRDefault="0094735C">
      <w:pPr>
        <w:tabs>
          <w:tab w:val="left" w:pos="1800"/>
        </w:tabs>
        <w:spacing w:after="0" w:line="240" w:lineRule="auto"/>
        <w:rPr>
          <w:rFonts w:ascii="Times New Roman" w:eastAsia="Times New Roman" w:hAnsi="Times New Roman" w:cs="Times New Roman"/>
          <w:b/>
          <w:color w:val="000000"/>
          <w:sz w:val="24"/>
          <w:szCs w:val="24"/>
          <w:lang w:val="en-US"/>
        </w:rPr>
      </w:pPr>
    </w:p>
    <w:p w14:paraId="396A0BB9" w14:textId="77777777" w:rsidR="0094735C" w:rsidRDefault="0094735C">
      <w:pPr>
        <w:tabs>
          <w:tab w:val="left" w:pos="1440"/>
        </w:tabs>
        <w:spacing w:after="0" w:line="240" w:lineRule="auto"/>
        <w:rPr>
          <w:rFonts w:ascii="Times New Roman" w:eastAsia="Times New Roman" w:hAnsi="Times New Roman" w:cs="Times New Roman"/>
          <w:color w:val="000000"/>
          <w:sz w:val="24"/>
          <w:szCs w:val="24"/>
          <w:lang w:val="en-US"/>
        </w:rPr>
      </w:pPr>
    </w:p>
    <w:p w14:paraId="038388E4" w14:textId="77777777" w:rsidR="001B1E3E" w:rsidRPr="00E360B2" w:rsidRDefault="007E2AC6" w:rsidP="001B1E3E">
      <w:pPr>
        <w:pStyle w:val="Heading2"/>
        <w:rPr>
          <w:color w:val="00B0F0"/>
          <w:sz w:val="40"/>
          <w:szCs w:val="40"/>
        </w:rPr>
      </w:pPr>
      <w:r w:rsidRPr="00E360B2">
        <w:rPr>
          <w:color w:val="00B0F0"/>
          <w:sz w:val="40"/>
          <w:szCs w:val="40"/>
        </w:rPr>
        <w:t>Appendix 1:</w:t>
      </w:r>
    </w:p>
    <w:p w14:paraId="345095A5" w14:textId="41661013" w:rsidR="0094735C" w:rsidRPr="001B1E3E" w:rsidRDefault="007E2AC6" w:rsidP="001B1E3E">
      <w:pPr>
        <w:pStyle w:val="ListParagraph"/>
        <w:numPr>
          <w:ilvl w:val="0"/>
          <w:numId w:val="18"/>
        </w:numPr>
        <w:tabs>
          <w:tab w:val="left" w:pos="1440"/>
        </w:tabs>
        <w:rPr>
          <w:b/>
          <w:bCs/>
          <w:sz w:val="24"/>
          <w:szCs w:val="24"/>
        </w:rPr>
      </w:pPr>
      <w:r w:rsidRPr="001B1E3E">
        <w:rPr>
          <w:b/>
          <w:bCs/>
          <w:sz w:val="24"/>
          <w:szCs w:val="24"/>
        </w:rPr>
        <w:t xml:space="preserve">Detailed specifications for the </w:t>
      </w:r>
      <w:r w:rsidRPr="001B1E3E">
        <w:rPr>
          <w:b/>
          <w:bCs/>
        </w:rPr>
        <w:t>Liquid Chromatograph/High Resolution Mass Spectrometer (LC</w:t>
      </w:r>
      <w:r w:rsidR="000E3CCE" w:rsidRPr="001B1E3E">
        <w:rPr>
          <w:b/>
          <w:bCs/>
        </w:rPr>
        <w:t>-</w:t>
      </w:r>
      <w:r w:rsidRPr="001B1E3E">
        <w:rPr>
          <w:b/>
          <w:bCs/>
        </w:rPr>
        <w:t>HRMS)</w:t>
      </w:r>
      <w:r w:rsidRPr="001B1E3E">
        <w:rPr>
          <w:b/>
          <w:bCs/>
          <w:sz w:val="24"/>
          <w:szCs w:val="24"/>
        </w:rPr>
        <w:t xml:space="preserve"> (</w:t>
      </w:r>
      <w:r w:rsidRPr="001B1E3E">
        <w:rPr>
          <w:b/>
          <w:bCs/>
          <w:sz w:val="24"/>
          <w:szCs w:val="24"/>
          <w:u w:val="single"/>
        </w:rPr>
        <w:t>Sheet 1</w:t>
      </w:r>
      <w:r w:rsidRPr="001B1E3E">
        <w:rPr>
          <w:b/>
          <w:bCs/>
          <w:sz w:val="24"/>
          <w:szCs w:val="24"/>
        </w:rPr>
        <w:t>)</w:t>
      </w:r>
    </w:p>
    <w:p w14:paraId="1289A1D4" w14:textId="77777777" w:rsidR="0094735C" w:rsidRDefault="0094735C">
      <w:pPr>
        <w:tabs>
          <w:tab w:val="left" w:pos="1440"/>
        </w:tabs>
        <w:spacing w:after="0" w:line="240" w:lineRule="auto"/>
        <w:ind w:left="1418" w:hanging="1418"/>
        <w:rPr>
          <w:rFonts w:ascii="Times New Roman" w:eastAsia="Times New Roman" w:hAnsi="Times New Roman" w:cs="Times New Roman"/>
          <w:b/>
          <w:bCs/>
          <w:color w:val="000000"/>
          <w:sz w:val="24"/>
          <w:szCs w:val="24"/>
          <w:lang w:val="en-US"/>
        </w:rPr>
      </w:pPr>
    </w:p>
    <w:p w14:paraId="4511EF0C" w14:textId="43EC6517" w:rsidR="0094735C" w:rsidRPr="001B1E3E" w:rsidRDefault="007E2AC6" w:rsidP="001B1E3E">
      <w:pPr>
        <w:pStyle w:val="ListParagraph"/>
        <w:numPr>
          <w:ilvl w:val="0"/>
          <w:numId w:val="18"/>
        </w:numPr>
        <w:tabs>
          <w:tab w:val="left" w:pos="1440"/>
        </w:tabs>
        <w:rPr>
          <w:b/>
          <w:bCs/>
          <w:sz w:val="24"/>
          <w:szCs w:val="24"/>
        </w:rPr>
      </w:pPr>
      <w:bookmarkStart w:id="8" w:name="_Hlk63694462"/>
      <w:r w:rsidRPr="001B1E3E">
        <w:rPr>
          <w:rFonts w:eastAsia="Calibri"/>
          <w:b/>
          <w:sz w:val="24"/>
          <w:szCs w:val="24"/>
          <w:lang w:val="en-IE"/>
        </w:rPr>
        <w:t>Itemised Price Listing/Pricing Schedule (</w:t>
      </w:r>
      <w:r w:rsidRPr="001B1E3E">
        <w:rPr>
          <w:rFonts w:eastAsia="Calibri"/>
          <w:b/>
          <w:sz w:val="24"/>
          <w:szCs w:val="24"/>
          <w:u w:val="single"/>
          <w:lang w:val="en-IE"/>
        </w:rPr>
        <w:t>Sheet 2</w:t>
      </w:r>
      <w:r w:rsidRPr="001B1E3E">
        <w:rPr>
          <w:rFonts w:eastAsia="Calibri"/>
          <w:b/>
          <w:sz w:val="24"/>
          <w:szCs w:val="24"/>
          <w:lang w:val="en-IE"/>
        </w:rPr>
        <w:t xml:space="preserve"> – Financial Proposal)</w:t>
      </w:r>
    </w:p>
    <w:p w14:paraId="5C0C7F91" w14:textId="77777777" w:rsidR="0094735C" w:rsidRDefault="0094735C">
      <w:pPr>
        <w:tabs>
          <w:tab w:val="left" w:pos="1440"/>
        </w:tabs>
        <w:spacing w:after="0" w:line="240" w:lineRule="auto"/>
        <w:rPr>
          <w:rFonts w:ascii="Times New Roman" w:eastAsia="Times New Roman" w:hAnsi="Times New Roman" w:cs="Times New Roman"/>
          <w:b/>
          <w:bCs/>
          <w:color w:val="000000"/>
          <w:sz w:val="24"/>
          <w:szCs w:val="24"/>
          <w:lang w:val="en-US"/>
        </w:rPr>
      </w:pPr>
    </w:p>
    <w:p w14:paraId="6686C034" w14:textId="45751F98" w:rsidR="0094735C" w:rsidRDefault="00E360B2">
      <w:pPr>
        <w:tabs>
          <w:tab w:val="left" w:pos="1440"/>
        </w:tabs>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rPr>
        <w:t xml:space="preserve">Download </w:t>
      </w:r>
      <w:r>
        <w:rPr>
          <w:rFonts w:ascii="Times New Roman" w:eastAsia="Times New Roman" w:hAnsi="Times New Roman" w:cs="Times New Roman"/>
          <w:color w:val="000000"/>
          <w:sz w:val="24"/>
          <w:szCs w:val="24"/>
        </w:rPr>
        <w:t xml:space="preserve">Sheet 1 and </w:t>
      </w:r>
      <w:r>
        <w:rPr>
          <w:rFonts w:ascii="Times New Roman" w:eastAsia="Times New Roman" w:hAnsi="Times New Roman" w:cs="Times New Roman"/>
          <w:color w:val="000000"/>
          <w:sz w:val="24"/>
          <w:szCs w:val="24"/>
        </w:rPr>
        <w:t xml:space="preserve">Sheet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from this link</w:t>
      </w:r>
      <w:r>
        <w:rPr>
          <w:rFonts w:ascii="Times New Roman" w:eastAsia="Times New Roman" w:hAnsi="Times New Roman" w:cs="Times New Roman"/>
          <w:color w:val="000000"/>
          <w:sz w:val="24"/>
          <w:szCs w:val="24"/>
        </w:rPr>
        <w:t xml:space="preserve">: </w:t>
      </w:r>
      <w:hyperlink r:id="rId12" w:history="1">
        <w:r w:rsidRPr="002240EF">
          <w:rPr>
            <w:rStyle w:val="Hyperlink"/>
            <w:rFonts w:ascii="Times New Roman" w:eastAsia="Times New Roman" w:hAnsi="Times New Roman" w:cs="Times New Roman"/>
            <w:sz w:val="24"/>
            <w:szCs w:val="24"/>
          </w:rPr>
          <w:t>http://www.icipe.org/sites/default/files/Appendix1-Sheet1and2-LC-HRMS-Technical-Financial-Offer-23Jan2023.xlsx</w:t>
        </w:r>
      </w:hyperlink>
      <w:r>
        <w:rPr>
          <w:rFonts w:ascii="Times New Roman" w:eastAsia="Times New Roman" w:hAnsi="Times New Roman" w:cs="Times New Roman"/>
          <w:color w:val="000000"/>
          <w:sz w:val="24"/>
          <w:szCs w:val="24"/>
        </w:rPr>
        <w:t xml:space="preserve"> </w:t>
      </w:r>
    </w:p>
    <w:p w14:paraId="5A88859F" w14:textId="77777777" w:rsidR="0094735C" w:rsidRDefault="0094735C">
      <w:pPr>
        <w:tabs>
          <w:tab w:val="left" w:pos="1440"/>
        </w:tabs>
        <w:spacing w:after="0" w:line="240" w:lineRule="auto"/>
        <w:rPr>
          <w:rFonts w:ascii="Times New Roman" w:eastAsia="Times New Roman" w:hAnsi="Times New Roman" w:cs="Times New Roman"/>
          <w:b/>
          <w:bCs/>
          <w:color w:val="000000"/>
          <w:sz w:val="24"/>
          <w:szCs w:val="24"/>
          <w:lang w:val="en-US"/>
        </w:rPr>
      </w:pPr>
    </w:p>
    <w:bookmarkEnd w:id="6"/>
    <w:bookmarkEnd w:id="7"/>
    <w:bookmarkEnd w:id="8"/>
    <w:p w14:paraId="1AF1F1A8" w14:textId="77777777" w:rsidR="001B1E3E" w:rsidRPr="00E360B2" w:rsidRDefault="007E2AC6" w:rsidP="001B1E3E">
      <w:pPr>
        <w:pStyle w:val="Heading2"/>
        <w:rPr>
          <w:color w:val="00B0F0"/>
          <w:sz w:val="40"/>
          <w:szCs w:val="40"/>
        </w:rPr>
      </w:pPr>
      <w:r w:rsidRPr="00E360B2">
        <w:rPr>
          <w:color w:val="00B0F0"/>
          <w:sz w:val="40"/>
          <w:szCs w:val="40"/>
        </w:rPr>
        <w:t>Appendix 2:</w:t>
      </w:r>
    </w:p>
    <w:p w14:paraId="068E48B4" w14:textId="5CB3534A" w:rsidR="0094735C" w:rsidRDefault="007E2AC6" w:rsidP="00E360B2">
      <w:pPr>
        <w:tabs>
          <w:tab w:val="left" w:pos="1440"/>
        </w:tabs>
        <w:spacing w:after="0" w:line="240" w:lineRule="auto"/>
        <w:ind w:left="-22" w:firstLine="22"/>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Disclosure form and certification/Conflict of Interest (to be completed, signed, </w:t>
      </w:r>
      <w:proofErr w:type="gramStart"/>
      <w:r>
        <w:rPr>
          <w:rFonts w:ascii="Times New Roman" w:eastAsia="Times New Roman" w:hAnsi="Times New Roman" w:cs="Times New Roman"/>
          <w:b/>
          <w:bCs/>
          <w:color w:val="000000"/>
          <w:sz w:val="24"/>
          <w:szCs w:val="24"/>
          <w:lang w:val="en-US"/>
        </w:rPr>
        <w:t>stamped</w:t>
      </w:r>
      <w:proofErr w:type="gramEnd"/>
      <w:r w:rsidR="00E360B2">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and annexed to this RFP.</w:t>
      </w:r>
    </w:p>
    <w:p w14:paraId="1B87D445" w14:textId="77777777" w:rsidR="0094735C" w:rsidRDefault="0094735C">
      <w:pPr>
        <w:tabs>
          <w:tab w:val="left" w:pos="1440"/>
        </w:tabs>
        <w:spacing w:after="0" w:line="240" w:lineRule="auto"/>
        <w:ind w:left="1418" w:hanging="1418"/>
        <w:rPr>
          <w:rFonts w:ascii="Times New Roman" w:eastAsia="Times New Roman" w:hAnsi="Times New Roman" w:cs="Times New Roman"/>
          <w:b/>
          <w:bCs/>
          <w:color w:val="000000"/>
          <w:sz w:val="24"/>
          <w:szCs w:val="24"/>
          <w:lang w:val="en-US"/>
        </w:rPr>
      </w:pPr>
    </w:p>
    <w:p w14:paraId="7111460D" w14:textId="5C2F45D8" w:rsidR="0094735C" w:rsidRDefault="00E360B2">
      <w:pPr>
        <w:spacing w:after="200" w:line="276" w:lineRule="auto"/>
        <w:rPr>
          <w:rFonts w:ascii="Times New Roman" w:eastAsia="Times New Roman" w:hAnsi="Times New Roman" w:cs="Times New Roman"/>
          <w:color w:val="000000"/>
          <w:lang w:val="en-IE"/>
        </w:rPr>
      </w:pPr>
      <w:r>
        <w:rPr>
          <w:rFonts w:ascii="Times New Roman" w:eastAsia="Times New Roman" w:hAnsi="Times New Roman" w:cs="Times New Roman"/>
          <w:color w:val="000000"/>
          <w:sz w:val="24"/>
          <w:szCs w:val="24"/>
        </w:rPr>
        <w:t xml:space="preserve">Download from this link: </w:t>
      </w:r>
      <w:hyperlink r:id="rId13" w:history="1">
        <w:r w:rsidRPr="002240EF">
          <w:rPr>
            <w:rStyle w:val="Hyperlink"/>
            <w:rFonts w:ascii="Times New Roman" w:eastAsia="Times New Roman" w:hAnsi="Times New Roman" w:cs="Times New Roman"/>
            <w:sz w:val="24"/>
            <w:szCs w:val="24"/>
          </w:rPr>
          <w:t>http://www.icipe.org/sites/default/files/Appendix2-LC-HRMS-TENDER-DisclosureForm.docx</w:t>
        </w:r>
      </w:hyperlink>
      <w:r>
        <w:rPr>
          <w:rFonts w:ascii="Times New Roman" w:eastAsia="Times New Roman" w:hAnsi="Times New Roman" w:cs="Times New Roman"/>
          <w:color w:val="000000"/>
          <w:sz w:val="24"/>
          <w:szCs w:val="24"/>
        </w:rPr>
        <w:t xml:space="preserve"> </w:t>
      </w:r>
    </w:p>
    <w:p w14:paraId="3EB95250" w14:textId="77777777" w:rsidR="0094735C" w:rsidRDefault="0094735C"/>
    <w:sectPr w:rsidR="0094735C" w:rsidSect="000E7B9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80F3" w14:textId="77777777" w:rsidR="0057320C" w:rsidRDefault="0057320C">
      <w:pPr>
        <w:spacing w:line="240" w:lineRule="auto"/>
      </w:pPr>
      <w:r>
        <w:separator/>
      </w:r>
    </w:p>
  </w:endnote>
  <w:endnote w:type="continuationSeparator" w:id="0">
    <w:p w14:paraId="59BC9502" w14:textId="77777777" w:rsidR="0057320C" w:rsidRDefault="00573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ramond">
    <w:altName w:val="PMingLiU-ExtB"/>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4374" w14:textId="77777777" w:rsidR="00B8223C" w:rsidRDefault="00B82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39296"/>
    </w:sdtPr>
    <w:sdtEndPr>
      <w:rPr>
        <w:rFonts w:ascii="Calibri" w:hAnsi="Calibri"/>
      </w:rPr>
    </w:sdtEndPr>
    <w:sdtContent>
      <w:p w14:paraId="6DB4F001" w14:textId="77777777" w:rsidR="00B8223C" w:rsidRDefault="00B8223C">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675795">
          <w:rPr>
            <w:rFonts w:ascii="Calibri" w:hAnsi="Calibri"/>
            <w:noProof/>
          </w:rPr>
          <w:t>19</w:t>
        </w:r>
        <w:r>
          <w:rPr>
            <w:rFonts w:ascii="Calibri" w:hAnsi="Calibri"/>
          </w:rPr>
          <w:fldChar w:fldCharType="end"/>
        </w:r>
      </w:p>
    </w:sdtContent>
  </w:sdt>
  <w:p w14:paraId="51683885" w14:textId="77777777" w:rsidR="00B8223C" w:rsidRDefault="00B82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796" w14:textId="77777777" w:rsidR="00B8223C" w:rsidRDefault="00B82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8973" w14:textId="77777777" w:rsidR="0057320C" w:rsidRDefault="0057320C">
      <w:pPr>
        <w:spacing w:after="0"/>
      </w:pPr>
      <w:r>
        <w:separator/>
      </w:r>
    </w:p>
  </w:footnote>
  <w:footnote w:type="continuationSeparator" w:id="0">
    <w:p w14:paraId="24CFD24B" w14:textId="77777777" w:rsidR="0057320C" w:rsidRDefault="005732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F3E4" w14:textId="77777777" w:rsidR="00B8223C" w:rsidRDefault="00B8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13933"/>
      <w:showingPlcHdr/>
    </w:sdtPr>
    <w:sdtContent>
      <w:p w14:paraId="090878DF" w14:textId="77777777" w:rsidR="00B8223C" w:rsidRDefault="00B8223C">
        <w:pPr>
          <w:pStyle w:val="Header"/>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734E" w14:textId="77777777" w:rsidR="00B8223C" w:rsidRDefault="00B8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C5F6B7"/>
    <w:multiLevelType w:val="singleLevel"/>
    <w:tmpl w:val="9AC5F6B7"/>
    <w:lvl w:ilvl="0">
      <w:start w:val="1"/>
      <w:numFmt w:val="lowerRoman"/>
      <w:suff w:val="space"/>
      <w:lvlText w:val="(%1)"/>
      <w:lvlJc w:val="left"/>
    </w:lvl>
  </w:abstractNum>
  <w:abstractNum w:abstractNumId="1" w15:restartNumberingAfterBreak="0">
    <w:nsid w:val="D1AE6818"/>
    <w:multiLevelType w:val="singleLevel"/>
    <w:tmpl w:val="D1AE6818"/>
    <w:lvl w:ilvl="0">
      <w:start w:val="1"/>
      <w:numFmt w:val="lowerRoman"/>
      <w:suff w:val="space"/>
      <w:lvlText w:val="(%1)"/>
      <w:lvlJc w:val="left"/>
    </w:lvl>
  </w:abstractNum>
  <w:abstractNum w:abstractNumId="2" w15:restartNumberingAfterBreak="0">
    <w:nsid w:val="E3EE8938"/>
    <w:multiLevelType w:val="singleLevel"/>
    <w:tmpl w:val="E3EE8938"/>
    <w:lvl w:ilvl="0">
      <w:start w:val="1"/>
      <w:numFmt w:val="lowerLetter"/>
      <w:suff w:val="space"/>
      <w:lvlText w:val="(%1)"/>
      <w:lvlJc w:val="left"/>
    </w:lvl>
  </w:abstractNum>
  <w:abstractNum w:abstractNumId="3" w15:restartNumberingAfterBreak="0">
    <w:nsid w:val="E4B504A6"/>
    <w:multiLevelType w:val="singleLevel"/>
    <w:tmpl w:val="E4B504A6"/>
    <w:lvl w:ilvl="0">
      <w:start w:val="1"/>
      <w:numFmt w:val="lowerRoman"/>
      <w:suff w:val="space"/>
      <w:lvlText w:val="(%1)"/>
      <w:lvlJc w:val="left"/>
    </w:lvl>
  </w:abstractNum>
  <w:abstractNum w:abstractNumId="4" w15:restartNumberingAfterBreak="0">
    <w:nsid w:val="E4D2D7B2"/>
    <w:multiLevelType w:val="singleLevel"/>
    <w:tmpl w:val="E4D2D7B2"/>
    <w:lvl w:ilvl="0">
      <w:start w:val="1"/>
      <w:numFmt w:val="lowerRoman"/>
      <w:suff w:val="space"/>
      <w:lvlText w:val="(%1)"/>
      <w:lvlJc w:val="left"/>
    </w:lvl>
  </w:abstractNum>
  <w:abstractNum w:abstractNumId="5" w15:restartNumberingAfterBreak="0">
    <w:nsid w:val="FFFFFF89"/>
    <w:multiLevelType w:val="singleLevel"/>
    <w:tmpl w:val="FFFFFF89"/>
    <w:lvl w:ilvl="0">
      <w:start w:val="1"/>
      <w:numFmt w:val="bullet"/>
      <w:pStyle w:val="ListBullet1"/>
      <w:lvlText w:val=""/>
      <w:lvlJc w:val="left"/>
      <w:pPr>
        <w:tabs>
          <w:tab w:val="left" w:pos="2358"/>
        </w:tabs>
        <w:ind w:left="2358" w:hanging="648"/>
      </w:pPr>
      <w:rPr>
        <w:rFonts w:ascii="Symbol" w:hAnsi="Symbol" w:hint="default"/>
        <w:sz w:val="22"/>
      </w:rPr>
    </w:lvl>
  </w:abstractNum>
  <w:abstractNum w:abstractNumId="6" w15:restartNumberingAfterBreak="0">
    <w:nsid w:val="054E20C6"/>
    <w:multiLevelType w:val="multilevel"/>
    <w:tmpl w:val="054E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D9761F"/>
    <w:multiLevelType w:val="multilevel"/>
    <w:tmpl w:val="1CD9761F"/>
    <w:lvl w:ilvl="0">
      <w:start w:val="1"/>
      <w:numFmt w:val="decimal"/>
      <w:lvlText w:val="%1."/>
      <w:lvlJc w:val="left"/>
      <w:pPr>
        <w:ind w:left="720" w:hanging="360"/>
      </w:pPr>
    </w:lvl>
    <w:lvl w:ilvl="1">
      <w:start w:val="2"/>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8" w15:restartNumberingAfterBreak="0">
    <w:nsid w:val="1DFF0865"/>
    <w:multiLevelType w:val="multilevel"/>
    <w:tmpl w:val="1DFF086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CA7498B"/>
    <w:multiLevelType w:val="multilevel"/>
    <w:tmpl w:val="2CA749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6A0145"/>
    <w:multiLevelType w:val="hybridMultilevel"/>
    <w:tmpl w:val="B144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B0CEC"/>
    <w:multiLevelType w:val="multilevel"/>
    <w:tmpl w:val="390B0CEC"/>
    <w:lvl w:ilvl="0">
      <w:start w:val="1"/>
      <w:numFmt w:val="bullet"/>
      <w:lvlText w:val=""/>
      <w:lvlJc w:val="left"/>
      <w:pPr>
        <w:tabs>
          <w:tab w:val="left" w:pos="964"/>
        </w:tabs>
        <w:ind w:left="964" w:hanging="244"/>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4AE441D6"/>
    <w:multiLevelType w:val="multilevel"/>
    <w:tmpl w:val="4AE44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16B06E"/>
    <w:multiLevelType w:val="singleLevel"/>
    <w:tmpl w:val="5316B06E"/>
    <w:lvl w:ilvl="0">
      <w:start w:val="1"/>
      <w:numFmt w:val="lowerRoman"/>
      <w:suff w:val="space"/>
      <w:lvlText w:val="(%1)"/>
      <w:lvlJc w:val="left"/>
    </w:lvl>
  </w:abstractNum>
  <w:abstractNum w:abstractNumId="14" w15:restartNumberingAfterBreak="0">
    <w:nsid w:val="65D857C7"/>
    <w:multiLevelType w:val="multilevel"/>
    <w:tmpl w:val="65D857C7"/>
    <w:lvl w:ilvl="0">
      <w:start w:val="1"/>
      <w:numFmt w:val="decimal"/>
      <w:lvlText w:val="2.%1"/>
      <w:lvlJc w:val="left"/>
      <w:pPr>
        <w:tabs>
          <w:tab w:val="left" w:pos="1440"/>
        </w:tabs>
        <w:ind w:left="1440" w:hanging="360"/>
      </w:pPr>
      <w:rPr>
        <w:rFonts w:hint="default"/>
        <w:b/>
      </w:rPr>
    </w:lvl>
    <w:lvl w:ilvl="1">
      <w:start w:val="1"/>
      <w:numFmt w:val="decimal"/>
      <w:lvlText w:val="2.%1.%2."/>
      <w:lvlJc w:val="left"/>
      <w:pPr>
        <w:tabs>
          <w:tab w:val="left" w:pos="1800"/>
        </w:tabs>
        <w:ind w:left="1440" w:hanging="360"/>
      </w:pPr>
      <w:rPr>
        <w:rFonts w:hint="default"/>
      </w:rPr>
    </w:lvl>
    <w:lvl w:ilvl="2">
      <w:start w:val="1"/>
      <w:numFmt w:val="decimal"/>
      <w:lvlText w:val="2.%1.%2.%3."/>
      <w:lvlJc w:val="left"/>
      <w:pPr>
        <w:tabs>
          <w:tab w:val="left" w:pos="1800"/>
        </w:tabs>
        <w:ind w:left="1440" w:hanging="360"/>
      </w:pPr>
      <w:rPr>
        <w:rFonts w:hint="default"/>
      </w:rPr>
    </w:lvl>
    <w:lvl w:ilvl="3">
      <w:start w:val="1"/>
      <w:numFmt w:val="decimal"/>
      <w:lvlText w:val="%1.%2.%3.%4."/>
      <w:lvlJc w:val="left"/>
      <w:pPr>
        <w:tabs>
          <w:tab w:val="left" w:pos="2880"/>
        </w:tabs>
        <w:ind w:left="2808" w:hanging="648"/>
      </w:pPr>
      <w:rPr>
        <w:rFonts w:hint="default"/>
      </w:rPr>
    </w:lvl>
    <w:lvl w:ilvl="4">
      <w:start w:val="1"/>
      <w:numFmt w:val="decimal"/>
      <w:lvlText w:val="%1.%2.%3.%4.%5."/>
      <w:lvlJc w:val="left"/>
      <w:pPr>
        <w:tabs>
          <w:tab w:val="left" w:pos="3600"/>
        </w:tabs>
        <w:ind w:left="3312" w:hanging="792"/>
      </w:pPr>
      <w:rPr>
        <w:rFonts w:hint="default"/>
      </w:rPr>
    </w:lvl>
    <w:lvl w:ilvl="5">
      <w:start w:val="1"/>
      <w:numFmt w:val="decimal"/>
      <w:lvlText w:val="%1.%2.%3.%4.%5.%6."/>
      <w:lvlJc w:val="left"/>
      <w:pPr>
        <w:tabs>
          <w:tab w:val="left" w:pos="3960"/>
        </w:tabs>
        <w:ind w:left="3816" w:hanging="936"/>
      </w:pPr>
      <w:rPr>
        <w:rFonts w:hint="default"/>
      </w:rPr>
    </w:lvl>
    <w:lvl w:ilvl="6">
      <w:start w:val="1"/>
      <w:numFmt w:val="decimal"/>
      <w:lvlText w:val="%1.%2.%3.%4.%5.%6.%7."/>
      <w:lvlJc w:val="left"/>
      <w:pPr>
        <w:tabs>
          <w:tab w:val="left" w:pos="4680"/>
        </w:tabs>
        <w:ind w:left="4320" w:hanging="1080"/>
      </w:pPr>
      <w:rPr>
        <w:rFonts w:hint="default"/>
      </w:rPr>
    </w:lvl>
    <w:lvl w:ilvl="7">
      <w:start w:val="1"/>
      <w:numFmt w:val="decimal"/>
      <w:lvlText w:val="%1.%2.%3.%4.%5.%6.%7.%8."/>
      <w:lvlJc w:val="left"/>
      <w:pPr>
        <w:tabs>
          <w:tab w:val="left" w:pos="5040"/>
        </w:tabs>
        <w:ind w:left="4824" w:hanging="1224"/>
      </w:pPr>
      <w:rPr>
        <w:rFonts w:hint="default"/>
      </w:rPr>
    </w:lvl>
    <w:lvl w:ilvl="8">
      <w:start w:val="1"/>
      <w:numFmt w:val="decimal"/>
      <w:lvlText w:val="%1.%2.%3.%4.%5.%6.%7.%8.%9."/>
      <w:lvlJc w:val="left"/>
      <w:pPr>
        <w:tabs>
          <w:tab w:val="left" w:pos="5760"/>
        </w:tabs>
        <w:ind w:left="5400" w:hanging="1440"/>
      </w:pPr>
      <w:rPr>
        <w:rFonts w:hint="default"/>
      </w:rPr>
    </w:lvl>
  </w:abstractNum>
  <w:abstractNum w:abstractNumId="15" w15:restartNumberingAfterBreak="0">
    <w:nsid w:val="67D9429E"/>
    <w:multiLevelType w:val="multilevel"/>
    <w:tmpl w:val="67D9429E"/>
    <w:lvl w:ilvl="0">
      <w:start w:val="1"/>
      <w:numFmt w:val="bullet"/>
      <w:lvlText w:val=""/>
      <w:lvlJc w:val="left"/>
      <w:pPr>
        <w:ind w:left="469" w:hanging="360"/>
      </w:pPr>
      <w:rPr>
        <w:rFonts w:ascii="Symbol" w:hAnsi="Symbol" w:hint="default"/>
      </w:rPr>
    </w:lvl>
    <w:lvl w:ilvl="1">
      <w:start w:val="1"/>
      <w:numFmt w:val="bullet"/>
      <w:lvlText w:val="o"/>
      <w:lvlJc w:val="left"/>
      <w:pPr>
        <w:ind w:left="1189" w:hanging="360"/>
      </w:pPr>
      <w:rPr>
        <w:rFonts w:ascii="Courier New" w:hAnsi="Courier New" w:cs="Courier New" w:hint="default"/>
      </w:rPr>
    </w:lvl>
    <w:lvl w:ilvl="2">
      <w:start w:val="1"/>
      <w:numFmt w:val="bullet"/>
      <w:lvlText w:val=""/>
      <w:lvlJc w:val="left"/>
      <w:pPr>
        <w:ind w:left="1909" w:hanging="360"/>
      </w:pPr>
      <w:rPr>
        <w:rFonts w:ascii="Wingdings" w:hAnsi="Wingdings" w:hint="default"/>
      </w:rPr>
    </w:lvl>
    <w:lvl w:ilvl="3">
      <w:start w:val="1"/>
      <w:numFmt w:val="bullet"/>
      <w:lvlText w:val=""/>
      <w:lvlJc w:val="left"/>
      <w:pPr>
        <w:ind w:left="2629" w:hanging="360"/>
      </w:pPr>
      <w:rPr>
        <w:rFonts w:ascii="Symbol" w:hAnsi="Symbol" w:hint="default"/>
      </w:rPr>
    </w:lvl>
    <w:lvl w:ilvl="4">
      <w:start w:val="1"/>
      <w:numFmt w:val="bullet"/>
      <w:lvlText w:val="o"/>
      <w:lvlJc w:val="left"/>
      <w:pPr>
        <w:ind w:left="3349" w:hanging="360"/>
      </w:pPr>
      <w:rPr>
        <w:rFonts w:ascii="Courier New" w:hAnsi="Courier New" w:cs="Courier New" w:hint="default"/>
      </w:rPr>
    </w:lvl>
    <w:lvl w:ilvl="5">
      <w:start w:val="1"/>
      <w:numFmt w:val="bullet"/>
      <w:lvlText w:val=""/>
      <w:lvlJc w:val="left"/>
      <w:pPr>
        <w:ind w:left="4069" w:hanging="360"/>
      </w:pPr>
      <w:rPr>
        <w:rFonts w:ascii="Wingdings" w:hAnsi="Wingdings" w:hint="default"/>
      </w:rPr>
    </w:lvl>
    <w:lvl w:ilvl="6">
      <w:start w:val="1"/>
      <w:numFmt w:val="bullet"/>
      <w:lvlText w:val=""/>
      <w:lvlJc w:val="left"/>
      <w:pPr>
        <w:ind w:left="4789" w:hanging="360"/>
      </w:pPr>
      <w:rPr>
        <w:rFonts w:ascii="Symbol" w:hAnsi="Symbol" w:hint="default"/>
      </w:rPr>
    </w:lvl>
    <w:lvl w:ilvl="7">
      <w:start w:val="1"/>
      <w:numFmt w:val="bullet"/>
      <w:lvlText w:val="o"/>
      <w:lvlJc w:val="left"/>
      <w:pPr>
        <w:ind w:left="5509" w:hanging="360"/>
      </w:pPr>
      <w:rPr>
        <w:rFonts w:ascii="Courier New" w:hAnsi="Courier New" w:cs="Courier New" w:hint="default"/>
      </w:rPr>
    </w:lvl>
    <w:lvl w:ilvl="8">
      <w:start w:val="1"/>
      <w:numFmt w:val="bullet"/>
      <w:lvlText w:val=""/>
      <w:lvlJc w:val="left"/>
      <w:pPr>
        <w:ind w:left="6229" w:hanging="360"/>
      </w:pPr>
      <w:rPr>
        <w:rFonts w:ascii="Wingdings" w:hAnsi="Wingdings" w:hint="default"/>
      </w:rPr>
    </w:lvl>
  </w:abstractNum>
  <w:abstractNum w:abstractNumId="16" w15:restartNumberingAfterBreak="0">
    <w:nsid w:val="79847D26"/>
    <w:multiLevelType w:val="multilevel"/>
    <w:tmpl w:val="79847D26"/>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EB82CD5"/>
    <w:multiLevelType w:val="multilevel"/>
    <w:tmpl w:val="7EB82C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2885836">
    <w:abstractNumId w:val="16"/>
  </w:num>
  <w:num w:numId="2" w16cid:durableId="437065044">
    <w:abstractNumId w:val="5"/>
  </w:num>
  <w:num w:numId="3" w16cid:durableId="1653831175">
    <w:abstractNumId w:val="7"/>
  </w:num>
  <w:num w:numId="4" w16cid:durableId="331417486">
    <w:abstractNumId w:val="14"/>
  </w:num>
  <w:num w:numId="5" w16cid:durableId="536696601">
    <w:abstractNumId w:val="15"/>
  </w:num>
  <w:num w:numId="6" w16cid:durableId="116342782">
    <w:abstractNumId w:val="8"/>
  </w:num>
  <w:num w:numId="7" w16cid:durableId="1617523266">
    <w:abstractNumId w:val="4"/>
  </w:num>
  <w:num w:numId="8" w16cid:durableId="1555506484">
    <w:abstractNumId w:val="3"/>
  </w:num>
  <w:num w:numId="9" w16cid:durableId="812255706">
    <w:abstractNumId w:val="0"/>
  </w:num>
  <w:num w:numId="10" w16cid:durableId="149642679">
    <w:abstractNumId w:val="1"/>
  </w:num>
  <w:num w:numId="11" w16cid:durableId="1678265923">
    <w:abstractNumId w:val="13"/>
  </w:num>
  <w:num w:numId="12" w16cid:durableId="1232160013">
    <w:abstractNumId w:val="2"/>
  </w:num>
  <w:num w:numId="13" w16cid:durableId="636765470">
    <w:abstractNumId w:val="11"/>
  </w:num>
  <w:num w:numId="14" w16cid:durableId="1861313189">
    <w:abstractNumId w:val="12"/>
  </w:num>
  <w:num w:numId="15" w16cid:durableId="2119912814">
    <w:abstractNumId w:val="17"/>
  </w:num>
  <w:num w:numId="16" w16cid:durableId="104933637">
    <w:abstractNumId w:val="9"/>
  </w:num>
  <w:num w:numId="17" w16cid:durableId="443695068">
    <w:abstractNumId w:val="6"/>
  </w:num>
  <w:num w:numId="18" w16cid:durableId="17053225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D67"/>
    <w:rsid w:val="00095068"/>
    <w:rsid w:val="000D4544"/>
    <w:rsid w:val="000E3CCE"/>
    <w:rsid w:val="000E683A"/>
    <w:rsid w:val="000E75C5"/>
    <w:rsid w:val="000E7B94"/>
    <w:rsid w:val="0014587A"/>
    <w:rsid w:val="00172A27"/>
    <w:rsid w:val="00172AD5"/>
    <w:rsid w:val="001B1E3E"/>
    <w:rsid w:val="0020626B"/>
    <w:rsid w:val="00221B9D"/>
    <w:rsid w:val="00254B7D"/>
    <w:rsid w:val="00276986"/>
    <w:rsid w:val="00280A82"/>
    <w:rsid w:val="002933C4"/>
    <w:rsid w:val="00304FE4"/>
    <w:rsid w:val="00321360"/>
    <w:rsid w:val="00333286"/>
    <w:rsid w:val="00343CB1"/>
    <w:rsid w:val="00345AF5"/>
    <w:rsid w:val="00347B89"/>
    <w:rsid w:val="00367FDD"/>
    <w:rsid w:val="003A71B5"/>
    <w:rsid w:val="003D4324"/>
    <w:rsid w:val="003D6CB6"/>
    <w:rsid w:val="004408A5"/>
    <w:rsid w:val="00444488"/>
    <w:rsid w:val="004546AC"/>
    <w:rsid w:val="00460BFB"/>
    <w:rsid w:val="0049761E"/>
    <w:rsid w:val="004A5E87"/>
    <w:rsid w:val="004B4802"/>
    <w:rsid w:val="005072A9"/>
    <w:rsid w:val="00570D62"/>
    <w:rsid w:val="0057320C"/>
    <w:rsid w:val="0058360E"/>
    <w:rsid w:val="005B1EAE"/>
    <w:rsid w:val="005F3CEB"/>
    <w:rsid w:val="00675795"/>
    <w:rsid w:val="006954B8"/>
    <w:rsid w:val="006C6B85"/>
    <w:rsid w:val="006E7B60"/>
    <w:rsid w:val="006F5475"/>
    <w:rsid w:val="007126A1"/>
    <w:rsid w:val="00727713"/>
    <w:rsid w:val="00745AAC"/>
    <w:rsid w:val="007556E4"/>
    <w:rsid w:val="007906F9"/>
    <w:rsid w:val="007E2AC6"/>
    <w:rsid w:val="00823525"/>
    <w:rsid w:val="00826302"/>
    <w:rsid w:val="0084397B"/>
    <w:rsid w:val="00872CFD"/>
    <w:rsid w:val="00874492"/>
    <w:rsid w:val="008C0B9C"/>
    <w:rsid w:val="008C6171"/>
    <w:rsid w:val="008D3ADD"/>
    <w:rsid w:val="008F5072"/>
    <w:rsid w:val="009048D8"/>
    <w:rsid w:val="00933B36"/>
    <w:rsid w:val="00940F0D"/>
    <w:rsid w:val="009411A3"/>
    <w:rsid w:val="0094735C"/>
    <w:rsid w:val="00947588"/>
    <w:rsid w:val="009E1BC1"/>
    <w:rsid w:val="009E7F1B"/>
    <w:rsid w:val="009F0B5A"/>
    <w:rsid w:val="00A0460E"/>
    <w:rsid w:val="00A35751"/>
    <w:rsid w:val="00A732D9"/>
    <w:rsid w:val="00A83E1B"/>
    <w:rsid w:val="00AB680B"/>
    <w:rsid w:val="00B14C63"/>
    <w:rsid w:val="00B62A16"/>
    <w:rsid w:val="00B657D3"/>
    <w:rsid w:val="00B8223C"/>
    <w:rsid w:val="00B95B6C"/>
    <w:rsid w:val="00BA1FD9"/>
    <w:rsid w:val="00BB57D4"/>
    <w:rsid w:val="00BC39EB"/>
    <w:rsid w:val="00BF320B"/>
    <w:rsid w:val="00C60BF8"/>
    <w:rsid w:val="00C85DC9"/>
    <w:rsid w:val="00CC739D"/>
    <w:rsid w:val="00CF66B5"/>
    <w:rsid w:val="00D26B02"/>
    <w:rsid w:val="00D43E06"/>
    <w:rsid w:val="00D472AE"/>
    <w:rsid w:val="00D75F35"/>
    <w:rsid w:val="00DC3386"/>
    <w:rsid w:val="00DF1D3C"/>
    <w:rsid w:val="00E10C21"/>
    <w:rsid w:val="00E115F1"/>
    <w:rsid w:val="00E118B2"/>
    <w:rsid w:val="00E174DC"/>
    <w:rsid w:val="00E23FB9"/>
    <w:rsid w:val="00E2638F"/>
    <w:rsid w:val="00E360B2"/>
    <w:rsid w:val="00E45DC2"/>
    <w:rsid w:val="00EE31CC"/>
    <w:rsid w:val="00EF151F"/>
    <w:rsid w:val="00F578BD"/>
    <w:rsid w:val="00F874CE"/>
    <w:rsid w:val="00FA59FF"/>
    <w:rsid w:val="00FD4B34"/>
    <w:rsid w:val="00FE169E"/>
    <w:rsid w:val="0AE21A95"/>
    <w:rsid w:val="188520BC"/>
    <w:rsid w:val="1A2E4F3F"/>
    <w:rsid w:val="1D82655E"/>
    <w:rsid w:val="29436F8E"/>
    <w:rsid w:val="2C5724E3"/>
    <w:rsid w:val="3AE25855"/>
    <w:rsid w:val="3E2D658D"/>
    <w:rsid w:val="40A67061"/>
    <w:rsid w:val="467D0BAF"/>
    <w:rsid w:val="48933566"/>
    <w:rsid w:val="64A61FD3"/>
    <w:rsid w:val="6DFE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8C9E7"/>
  <w15:docId w15:val="{9C85AD06-A9B4-4189-8AC4-6AD371D6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94"/>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0E7B94"/>
    <w:pPr>
      <w:spacing w:after="0" w:line="240" w:lineRule="auto"/>
      <w:outlineLvl w:val="0"/>
    </w:pPr>
    <w:rPr>
      <w:rFonts w:ascii="Times New Roman" w:eastAsia="Times New Roman" w:hAnsi="Times New Roman" w:cs="Times New Roman"/>
      <w:color w:val="000000"/>
      <w:lang w:val="en-IE"/>
    </w:rPr>
  </w:style>
  <w:style w:type="paragraph" w:styleId="Heading2">
    <w:name w:val="heading 2"/>
    <w:basedOn w:val="Normal"/>
    <w:next w:val="Normal"/>
    <w:link w:val="Heading2Char"/>
    <w:unhideWhenUsed/>
    <w:qFormat/>
    <w:rsid w:val="000E7B94"/>
    <w:pPr>
      <w:keepNext/>
      <w:keepLines/>
      <w:spacing w:before="40" w:after="0"/>
      <w:outlineLvl w:val="1"/>
    </w:pPr>
    <w:rPr>
      <w:rFonts w:ascii="Cambria" w:eastAsia="MS Gothic"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E7B94"/>
    <w:pPr>
      <w:spacing w:after="0" w:line="240" w:lineRule="auto"/>
    </w:pPr>
    <w:rPr>
      <w:rFonts w:ascii="Tahoma" w:eastAsia="Times New Roman" w:hAnsi="Tahoma" w:cs="Tahoma"/>
      <w:color w:val="000000"/>
      <w:sz w:val="16"/>
      <w:szCs w:val="16"/>
      <w:lang w:val="en-US"/>
    </w:rPr>
  </w:style>
  <w:style w:type="paragraph" w:styleId="BodyText">
    <w:name w:val="Body Text"/>
    <w:basedOn w:val="Normal"/>
    <w:link w:val="BodyTextChar1"/>
    <w:uiPriority w:val="99"/>
    <w:semiHidden/>
    <w:unhideWhenUsed/>
    <w:qFormat/>
    <w:rsid w:val="000E7B94"/>
    <w:pPr>
      <w:spacing w:after="120"/>
    </w:pPr>
  </w:style>
  <w:style w:type="paragraph" w:styleId="BodyText2">
    <w:name w:val="Body Text 2"/>
    <w:basedOn w:val="Normal"/>
    <w:link w:val="BodyText2Char"/>
    <w:uiPriority w:val="99"/>
    <w:semiHidden/>
    <w:unhideWhenUsed/>
    <w:qFormat/>
    <w:rsid w:val="000E7B94"/>
    <w:pPr>
      <w:spacing w:after="120" w:line="480" w:lineRule="auto"/>
    </w:pPr>
    <w:rPr>
      <w:rFonts w:ascii="Times New Roman" w:eastAsia="Times New Roman" w:hAnsi="Times New Roman" w:cs="Times New Roman"/>
      <w:color w:val="000000"/>
      <w:lang w:val="en-US"/>
    </w:rPr>
  </w:style>
  <w:style w:type="paragraph" w:styleId="BodyTextIndent2">
    <w:name w:val="Body Text Indent 2"/>
    <w:basedOn w:val="Normal"/>
    <w:link w:val="BodyTextIndent2Char"/>
    <w:uiPriority w:val="99"/>
    <w:semiHidden/>
    <w:unhideWhenUsed/>
    <w:qFormat/>
    <w:rsid w:val="000E7B94"/>
    <w:pPr>
      <w:spacing w:after="120" w:line="480" w:lineRule="auto"/>
      <w:ind w:left="283"/>
    </w:pPr>
    <w:rPr>
      <w:rFonts w:ascii="Times New Roman" w:eastAsia="Times New Roman" w:hAnsi="Times New Roman" w:cs="Times New Roman"/>
      <w:color w:val="000000"/>
      <w:lang w:val="en-US"/>
    </w:rPr>
  </w:style>
  <w:style w:type="character" w:styleId="CommentReference">
    <w:name w:val="annotation reference"/>
    <w:uiPriority w:val="99"/>
    <w:semiHidden/>
    <w:qFormat/>
    <w:rsid w:val="000E7B94"/>
    <w:rPr>
      <w:sz w:val="16"/>
      <w:szCs w:val="16"/>
    </w:rPr>
  </w:style>
  <w:style w:type="paragraph" w:styleId="CommentText">
    <w:name w:val="annotation text"/>
    <w:basedOn w:val="Normal"/>
    <w:link w:val="CommentTextChar"/>
    <w:uiPriority w:val="99"/>
    <w:unhideWhenUsed/>
    <w:qFormat/>
    <w:rsid w:val="000E7B94"/>
    <w:pPr>
      <w:spacing w:after="0" w:line="240" w:lineRule="auto"/>
    </w:pPr>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qFormat/>
    <w:rsid w:val="000E7B94"/>
    <w:rPr>
      <w:b/>
      <w:bCs/>
    </w:rPr>
  </w:style>
  <w:style w:type="paragraph" w:styleId="Footer">
    <w:name w:val="footer"/>
    <w:basedOn w:val="Normal"/>
    <w:link w:val="FooterChar"/>
    <w:uiPriority w:val="99"/>
    <w:unhideWhenUsed/>
    <w:qFormat/>
    <w:rsid w:val="000E7B94"/>
    <w:pPr>
      <w:tabs>
        <w:tab w:val="center" w:pos="4513"/>
        <w:tab w:val="right" w:pos="9026"/>
      </w:tabs>
      <w:spacing w:after="0" w:line="240" w:lineRule="auto"/>
    </w:pPr>
    <w:rPr>
      <w:rFonts w:ascii="Times New Roman" w:eastAsia="Times New Roman" w:hAnsi="Times New Roman" w:cs="Times New Roman"/>
      <w:color w:val="000000"/>
      <w:lang w:val="en-US"/>
    </w:rPr>
  </w:style>
  <w:style w:type="paragraph" w:styleId="Header">
    <w:name w:val="header"/>
    <w:basedOn w:val="Normal"/>
    <w:link w:val="HeaderChar"/>
    <w:unhideWhenUsed/>
    <w:qFormat/>
    <w:rsid w:val="000E7B94"/>
    <w:pPr>
      <w:tabs>
        <w:tab w:val="center" w:pos="4513"/>
        <w:tab w:val="right" w:pos="9026"/>
      </w:tabs>
      <w:spacing w:after="0" w:line="240" w:lineRule="auto"/>
    </w:pPr>
    <w:rPr>
      <w:rFonts w:ascii="Times New Roman" w:eastAsia="Times New Roman" w:hAnsi="Times New Roman" w:cs="Times New Roman"/>
      <w:color w:val="000000"/>
      <w:lang w:val="en-US"/>
    </w:rPr>
  </w:style>
  <w:style w:type="character" w:styleId="Hyperlink">
    <w:name w:val="Hyperlink"/>
    <w:basedOn w:val="DefaultParagraphFont"/>
    <w:uiPriority w:val="99"/>
    <w:unhideWhenUsed/>
    <w:rsid w:val="000E7B94"/>
    <w:rPr>
      <w:color w:val="0563C1" w:themeColor="hyperlink"/>
      <w:u w:val="single"/>
    </w:rPr>
  </w:style>
  <w:style w:type="paragraph" w:styleId="ListBullet">
    <w:name w:val="List Bullet"/>
    <w:basedOn w:val="Normal"/>
    <w:uiPriority w:val="99"/>
    <w:semiHidden/>
    <w:unhideWhenUsed/>
    <w:rsid w:val="000E7B94"/>
    <w:pPr>
      <w:numPr>
        <w:numId w:val="1"/>
      </w:numPr>
      <w:contextualSpacing/>
    </w:pPr>
  </w:style>
  <w:style w:type="paragraph" w:styleId="NormalWeb">
    <w:name w:val="Normal (Web)"/>
    <w:basedOn w:val="Normal"/>
    <w:uiPriority w:val="99"/>
    <w:qFormat/>
    <w:rsid w:val="000E7B94"/>
    <w:pPr>
      <w:spacing w:after="0" w:line="240" w:lineRule="auto"/>
      <w:jc w:val="both"/>
    </w:pPr>
    <w:rPr>
      <w:rFonts w:ascii="Arial" w:eastAsia="Arial Unicode MS" w:hAnsi="Arial" w:cs="Arial Unicode MS"/>
      <w:sz w:val="20"/>
      <w:szCs w:val="24"/>
      <w:lang w:val="en-US"/>
    </w:rPr>
  </w:style>
  <w:style w:type="character" w:styleId="Strong">
    <w:name w:val="Strong"/>
    <w:basedOn w:val="DefaultParagraphFont"/>
    <w:uiPriority w:val="22"/>
    <w:qFormat/>
    <w:rsid w:val="000E7B94"/>
    <w:rPr>
      <w:b/>
      <w:bCs/>
    </w:rPr>
  </w:style>
  <w:style w:type="table" w:styleId="TableGrid">
    <w:name w:val="Table Grid"/>
    <w:basedOn w:val="TableNormal"/>
    <w:uiPriority w:val="39"/>
    <w:rsid w:val="000E7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E7B94"/>
    <w:pPr>
      <w:spacing w:after="0" w:line="240" w:lineRule="auto"/>
      <w:jc w:val="center"/>
    </w:pPr>
    <w:rPr>
      <w:rFonts w:ascii="Trebuchet MS" w:eastAsia="Times New Roman" w:hAnsi="Trebuchet MS" w:cs="Times New Roman"/>
      <w:b/>
      <w:bCs/>
      <w:sz w:val="24"/>
      <w:szCs w:val="24"/>
      <w:u w:val="single"/>
      <w:lang w:val="en-US"/>
    </w:rPr>
  </w:style>
  <w:style w:type="paragraph" w:styleId="TOC1">
    <w:name w:val="toc 1"/>
    <w:basedOn w:val="Normal"/>
    <w:next w:val="Normal"/>
    <w:uiPriority w:val="39"/>
    <w:unhideWhenUsed/>
    <w:qFormat/>
    <w:rsid w:val="000E7B94"/>
    <w:pPr>
      <w:spacing w:after="100" w:line="240" w:lineRule="auto"/>
    </w:pPr>
    <w:rPr>
      <w:rFonts w:ascii="Times New Roman" w:eastAsia="Times New Roman" w:hAnsi="Times New Roman" w:cs="Times New Roman"/>
      <w:color w:val="000000"/>
      <w:lang w:val="en-US"/>
    </w:rPr>
  </w:style>
  <w:style w:type="paragraph" w:styleId="TOC2">
    <w:name w:val="toc 2"/>
    <w:basedOn w:val="Normal"/>
    <w:next w:val="Normal"/>
    <w:uiPriority w:val="39"/>
    <w:unhideWhenUsed/>
    <w:qFormat/>
    <w:rsid w:val="000E7B94"/>
    <w:pPr>
      <w:spacing w:after="100" w:line="240" w:lineRule="auto"/>
      <w:ind w:left="220"/>
    </w:pPr>
    <w:rPr>
      <w:rFonts w:ascii="Times New Roman" w:eastAsia="Times New Roman" w:hAnsi="Times New Roman" w:cs="Times New Roman"/>
      <w:color w:val="000000"/>
      <w:lang w:val="en-US"/>
    </w:rPr>
  </w:style>
  <w:style w:type="character" w:customStyle="1" w:styleId="Heading1Char">
    <w:name w:val="Heading 1 Char"/>
    <w:basedOn w:val="DefaultParagraphFont"/>
    <w:link w:val="Heading1"/>
    <w:uiPriority w:val="9"/>
    <w:qFormat/>
    <w:rsid w:val="000E7B94"/>
    <w:rPr>
      <w:rFonts w:ascii="Times New Roman" w:eastAsia="Times New Roman" w:hAnsi="Times New Roman" w:cs="Times New Roman"/>
      <w:color w:val="000000"/>
      <w:lang w:val="en-IE"/>
    </w:rPr>
  </w:style>
  <w:style w:type="paragraph" w:customStyle="1" w:styleId="Heading21">
    <w:name w:val="Heading 21"/>
    <w:basedOn w:val="Normal"/>
    <w:next w:val="Normal"/>
    <w:unhideWhenUsed/>
    <w:qFormat/>
    <w:rsid w:val="000E7B94"/>
    <w:pPr>
      <w:keepNext/>
      <w:keepLines/>
      <w:spacing w:before="200" w:after="0" w:line="240" w:lineRule="auto"/>
      <w:outlineLvl w:val="1"/>
    </w:pPr>
    <w:rPr>
      <w:rFonts w:ascii="Cambria" w:eastAsia="MS Gothic" w:hAnsi="Cambria" w:cs="Times New Roman"/>
      <w:b/>
      <w:bCs/>
      <w:sz w:val="26"/>
      <w:szCs w:val="26"/>
      <w:lang w:val="en-US"/>
    </w:rPr>
  </w:style>
  <w:style w:type="character" w:customStyle="1" w:styleId="Heading2Char">
    <w:name w:val="Heading 2 Char"/>
    <w:basedOn w:val="DefaultParagraphFont"/>
    <w:link w:val="Heading2"/>
    <w:qFormat/>
    <w:rsid w:val="000E7B94"/>
    <w:rPr>
      <w:rFonts w:ascii="Cambria" w:eastAsia="MS Gothic" w:hAnsi="Cambria" w:cs="Times New Roman"/>
      <w:b/>
      <w:bCs/>
      <w:sz w:val="26"/>
      <w:szCs w:val="26"/>
      <w:lang w:val="en-US"/>
    </w:rPr>
  </w:style>
  <w:style w:type="table" w:customStyle="1" w:styleId="TableGrid1">
    <w:name w:val="Table Grid1"/>
    <w:basedOn w:val="TableNormal"/>
    <w:uiPriority w:val="59"/>
    <w:qFormat/>
    <w:rsid w:val="000E7B94"/>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7B94"/>
    <w:pPr>
      <w:spacing w:after="0" w:line="240" w:lineRule="auto"/>
      <w:ind w:left="720"/>
      <w:contextualSpacing/>
    </w:pPr>
    <w:rPr>
      <w:rFonts w:ascii="Times New Roman" w:eastAsia="Times New Roman" w:hAnsi="Times New Roman" w:cs="Times New Roman"/>
      <w:color w:val="000000"/>
      <w:lang w:val="en-US"/>
    </w:rPr>
  </w:style>
  <w:style w:type="character" w:customStyle="1" w:styleId="HeaderChar">
    <w:name w:val="Header Char"/>
    <w:basedOn w:val="DefaultParagraphFont"/>
    <w:link w:val="Header"/>
    <w:qFormat/>
    <w:rsid w:val="000E7B94"/>
    <w:rPr>
      <w:rFonts w:ascii="Times New Roman" w:eastAsia="Times New Roman" w:hAnsi="Times New Roman" w:cs="Times New Roman"/>
      <w:color w:val="000000"/>
      <w:lang w:val="en-US"/>
    </w:rPr>
  </w:style>
  <w:style w:type="character" w:customStyle="1" w:styleId="FooterChar">
    <w:name w:val="Footer Char"/>
    <w:basedOn w:val="DefaultParagraphFont"/>
    <w:link w:val="Footer"/>
    <w:uiPriority w:val="99"/>
    <w:qFormat/>
    <w:rsid w:val="000E7B94"/>
    <w:rPr>
      <w:rFonts w:ascii="Times New Roman" w:eastAsia="Times New Roman" w:hAnsi="Times New Roman" w:cs="Times New Roman"/>
      <w:color w:val="000000"/>
      <w:lang w:val="en-US"/>
    </w:rPr>
  </w:style>
  <w:style w:type="paragraph" w:customStyle="1" w:styleId="Default">
    <w:name w:val="Default"/>
    <w:qFormat/>
    <w:rsid w:val="000E7B94"/>
    <w:pPr>
      <w:autoSpaceDE w:val="0"/>
      <w:autoSpaceDN w:val="0"/>
      <w:adjustRightInd w:val="0"/>
    </w:pPr>
    <w:rPr>
      <w:rFonts w:ascii="Calibri" w:eastAsiaTheme="minorHAnsi" w:hAnsi="Calibri" w:cs="Calibri"/>
      <w:color w:val="000000"/>
      <w:sz w:val="24"/>
      <w:szCs w:val="24"/>
      <w:lang w:val="en-IE"/>
    </w:rPr>
  </w:style>
  <w:style w:type="character" w:customStyle="1" w:styleId="BalloonTextChar">
    <w:name w:val="Balloon Text Char"/>
    <w:basedOn w:val="DefaultParagraphFont"/>
    <w:link w:val="BalloonText"/>
    <w:uiPriority w:val="99"/>
    <w:semiHidden/>
    <w:qFormat/>
    <w:rsid w:val="000E7B94"/>
    <w:rPr>
      <w:rFonts w:ascii="Tahoma" w:eastAsia="Times New Roman" w:hAnsi="Tahoma" w:cs="Tahoma"/>
      <w:color w:val="000000"/>
      <w:sz w:val="16"/>
      <w:szCs w:val="16"/>
      <w:lang w:val="en-US"/>
    </w:rPr>
  </w:style>
  <w:style w:type="paragraph" w:customStyle="1" w:styleId="TOCHeading1">
    <w:name w:val="TOC Heading1"/>
    <w:basedOn w:val="Heading1"/>
    <w:next w:val="Normal"/>
    <w:uiPriority w:val="39"/>
    <w:semiHidden/>
    <w:unhideWhenUsed/>
    <w:qFormat/>
    <w:rsid w:val="000E7B94"/>
    <w:pPr>
      <w:spacing w:line="276" w:lineRule="auto"/>
      <w:outlineLvl w:val="9"/>
    </w:pPr>
    <w:rPr>
      <w:rFonts w:ascii="Cambria" w:hAnsi="Cambria"/>
      <w:i/>
      <w:color w:val="365F91"/>
      <w:sz w:val="28"/>
      <w:lang w:eastAsia="ja-JP"/>
    </w:rPr>
  </w:style>
  <w:style w:type="character" w:customStyle="1" w:styleId="Hyperlink1">
    <w:name w:val="Hyperlink1"/>
    <w:basedOn w:val="DefaultParagraphFont"/>
    <w:uiPriority w:val="99"/>
    <w:unhideWhenUsed/>
    <w:qFormat/>
    <w:rsid w:val="000E7B94"/>
    <w:rPr>
      <w:color w:val="0000FF"/>
      <w:u w:val="single"/>
    </w:rPr>
  </w:style>
  <w:style w:type="paragraph" w:customStyle="1" w:styleId="Normal1">
    <w:name w:val="Normal1"/>
    <w:qFormat/>
    <w:rsid w:val="000E7B94"/>
    <w:rPr>
      <w:rFonts w:eastAsia="Times New Roman"/>
      <w:color w:val="000000"/>
      <w:sz w:val="22"/>
      <w:szCs w:val="22"/>
    </w:rPr>
  </w:style>
  <w:style w:type="paragraph" w:customStyle="1" w:styleId="Revision1">
    <w:name w:val="Revision1"/>
    <w:hidden/>
    <w:uiPriority w:val="99"/>
    <w:semiHidden/>
    <w:qFormat/>
    <w:rsid w:val="000E7B94"/>
    <w:rPr>
      <w:rFonts w:eastAsia="Times New Roman"/>
      <w:color w:val="000000"/>
      <w:sz w:val="22"/>
      <w:szCs w:val="22"/>
    </w:rPr>
  </w:style>
  <w:style w:type="table" w:customStyle="1" w:styleId="TableGrid2">
    <w:name w:val="Table Grid2"/>
    <w:basedOn w:val="TableNormal"/>
    <w:uiPriority w:val="59"/>
    <w:qFormat/>
    <w:rsid w:val="000E7B94"/>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qFormat/>
    <w:rsid w:val="000E7B94"/>
    <w:rPr>
      <w:rFonts w:eastAsia="Times New Roma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B94"/>
    <w:rPr>
      <w:rFonts w:eastAsia="Times New Roman"/>
      <w:sz w:val="24"/>
      <w:szCs w:val="24"/>
      <w:lang w:val="en-GB"/>
    </w:rPr>
  </w:style>
  <w:style w:type="paragraph" w:customStyle="1" w:styleId="ReportL2">
    <w:name w:val="Report L2"/>
    <w:basedOn w:val="Normal"/>
    <w:qFormat/>
    <w:rsid w:val="000E7B94"/>
    <w:pPr>
      <w:tabs>
        <w:tab w:val="left" w:pos="680"/>
      </w:tabs>
      <w:spacing w:after="120" w:line="240" w:lineRule="auto"/>
      <w:ind w:left="680" w:hanging="680"/>
    </w:pPr>
    <w:rPr>
      <w:rFonts w:ascii="Times New Roman" w:eastAsia="Times New Roman" w:hAnsi="Times New Roman" w:cs="Times New Roman"/>
      <w:sz w:val="24"/>
      <w:szCs w:val="24"/>
    </w:rPr>
  </w:style>
  <w:style w:type="paragraph" w:customStyle="1" w:styleId="BodyText1">
    <w:name w:val="Body Text1"/>
    <w:basedOn w:val="Normal"/>
    <w:next w:val="BodyText"/>
    <w:link w:val="BodyTextChar"/>
    <w:uiPriority w:val="99"/>
    <w:unhideWhenUsed/>
    <w:qFormat/>
    <w:rsid w:val="000E7B94"/>
    <w:pPr>
      <w:spacing w:after="120" w:line="240" w:lineRule="auto"/>
    </w:pPr>
    <w:rPr>
      <w:rFonts w:ascii="Times New Roman" w:hAnsi="Times New Roman"/>
    </w:rPr>
  </w:style>
  <w:style w:type="character" w:customStyle="1" w:styleId="BodyTextChar">
    <w:name w:val="Body Text Char"/>
    <w:basedOn w:val="DefaultParagraphFont"/>
    <w:link w:val="BodyText1"/>
    <w:uiPriority w:val="99"/>
    <w:qFormat/>
    <w:rsid w:val="000E7B94"/>
    <w:rPr>
      <w:rFonts w:ascii="Times New Roman" w:hAnsi="Times New Roman"/>
    </w:rPr>
  </w:style>
  <w:style w:type="character" w:customStyle="1" w:styleId="st1">
    <w:name w:val="st1"/>
    <w:basedOn w:val="DefaultParagraphFont"/>
    <w:qFormat/>
    <w:rsid w:val="000E7B94"/>
  </w:style>
  <w:style w:type="paragraph" w:customStyle="1" w:styleId="p2">
    <w:name w:val="p2"/>
    <w:basedOn w:val="Normal"/>
    <w:qFormat/>
    <w:rsid w:val="000E7B9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1">
    <w:name w:val="p1"/>
    <w:basedOn w:val="Normal"/>
    <w:qFormat/>
    <w:rsid w:val="000E7B9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Text">
    <w:name w:val="Default Text"/>
    <w:basedOn w:val="Normal"/>
    <w:qFormat/>
    <w:rsid w:val="000E7B94"/>
    <w:pPr>
      <w:spacing w:after="0"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uiPriority w:val="99"/>
    <w:qFormat/>
    <w:rsid w:val="000E7B94"/>
    <w:rPr>
      <w:rFonts w:ascii="Times New Roman" w:eastAsia="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qFormat/>
    <w:rsid w:val="000E7B94"/>
    <w:rPr>
      <w:rFonts w:ascii="Times New Roman" w:eastAsia="Times New Roman" w:hAnsi="Times New Roman" w:cs="Times New Roman"/>
      <w:b/>
      <w:bCs/>
      <w:color w:val="000000"/>
      <w:sz w:val="20"/>
      <w:szCs w:val="20"/>
      <w:lang w:val="en-US"/>
    </w:rPr>
  </w:style>
  <w:style w:type="character" w:customStyle="1" w:styleId="UnresolvedMention1">
    <w:name w:val="Unresolved Mention1"/>
    <w:basedOn w:val="DefaultParagraphFont"/>
    <w:uiPriority w:val="99"/>
    <w:semiHidden/>
    <w:unhideWhenUsed/>
    <w:rsid w:val="000E7B94"/>
    <w:rPr>
      <w:color w:val="605E5C"/>
      <w:shd w:val="clear" w:color="auto" w:fill="E1DFDD"/>
    </w:rPr>
  </w:style>
  <w:style w:type="character" w:customStyle="1" w:styleId="BodyTextIndent2Char">
    <w:name w:val="Body Text Indent 2 Char"/>
    <w:basedOn w:val="DefaultParagraphFont"/>
    <w:link w:val="BodyTextIndent2"/>
    <w:uiPriority w:val="99"/>
    <w:semiHidden/>
    <w:rsid w:val="000E7B94"/>
    <w:rPr>
      <w:rFonts w:ascii="Times New Roman" w:eastAsia="Times New Roman" w:hAnsi="Times New Roman" w:cs="Times New Roman"/>
      <w:color w:val="000000"/>
      <w:lang w:val="en-US"/>
    </w:rPr>
  </w:style>
  <w:style w:type="character" w:customStyle="1" w:styleId="BodyText2Char">
    <w:name w:val="Body Text 2 Char"/>
    <w:basedOn w:val="DefaultParagraphFont"/>
    <w:link w:val="BodyText2"/>
    <w:uiPriority w:val="99"/>
    <w:semiHidden/>
    <w:qFormat/>
    <w:rsid w:val="000E7B94"/>
    <w:rPr>
      <w:rFonts w:ascii="Times New Roman" w:eastAsia="Times New Roman" w:hAnsi="Times New Roman" w:cs="Times New Roman"/>
      <w:color w:val="000000"/>
      <w:lang w:val="en-US"/>
    </w:rPr>
  </w:style>
  <w:style w:type="character" w:customStyle="1" w:styleId="TitleChar">
    <w:name w:val="Title Char"/>
    <w:basedOn w:val="DefaultParagraphFont"/>
    <w:link w:val="Title"/>
    <w:rsid w:val="000E7B94"/>
    <w:rPr>
      <w:rFonts w:ascii="Trebuchet MS" w:eastAsia="Times New Roman" w:hAnsi="Trebuchet MS" w:cs="Times New Roman"/>
      <w:b/>
      <w:bCs/>
      <w:sz w:val="24"/>
      <w:szCs w:val="24"/>
      <w:u w:val="single"/>
      <w:lang w:val="en-US"/>
    </w:rPr>
  </w:style>
  <w:style w:type="paragraph" w:customStyle="1" w:styleId="ListBullet1">
    <w:name w:val="List Bullet1"/>
    <w:basedOn w:val="Normal"/>
    <w:next w:val="ListBullet"/>
    <w:link w:val="ListBulletChar"/>
    <w:rsid w:val="000E7B94"/>
    <w:pPr>
      <w:numPr>
        <w:numId w:val="2"/>
      </w:numPr>
      <w:tabs>
        <w:tab w:val="clear" w:pos="2358"/>
        <w:tab w:val="left" w:pos="1548"/>
      </w:tabs>
      <w:spacing w:line="240" w:lineRule="auto"/>
      <w:ind w:left="1548"/>
    </w:pPr>
    <w:rPr>
      <w:rFonts w:ascii="Times New Roman" w:eastAsia="MS Mincho" w:hAnsi="Times New Roman"/>
      <w:lang w:val="en-US"/>
    </w:rPr>
  </w:style>
  <w:style w:type="character" w:customStyle="1" w:styleId="ListBulletChar">
    <w:name w:val="List Bullet Char"/>
    <w:link w:val="ListBullet1"/>
    <w:rsid w:val="000E7B94"/>
    <w:rPr>
      <w:rFonts w:ascii="Times New Roman" w:eastAsia="MS Mincho" w:hAnsi="Times New Roman"/>
      <w:lang w:val="en-US"/>
    </w:rPr>
  </w:style>
  <w:style w:type="character" w:customStyle="1" w:styleId="Heading2Char1">
    <w:name w:val="Heading 2 Char1"/>
    <w:basedOn w:val="DefaultParagraphFont"/>
    <w:uiPriority w:val="9"/>
    <w:semiHidden/>
    <w:qFormat/>
    <w:rsid w:val="000E7B94"/>
    <w:rPr>
      <w:rFonts w:asciiTheme="majorHAnsi" w:eastAsiaTheme="majorEastAsia" w:hAnsiTheme="majorHAnsi" w:cstheme="majorBidi"/>
      <w:color w:val="2F5496" w:themeColor="accent1" w:themeShade="BF"/>
      <w:sz w:val="26"/>
      <w:szCs w:val="26"/>
    </w:rPr>
  </w:style>
  <w:style w:type="character" w:customStyle="1" w:styleId="BodyTextChar1">
    <w:name w:val="Body Text Char1"/>
    <w:basedOn w:val="DefaultParagraphFont"/>
    <w:link w:val="BodyText"/>
    <w:uiPriority w:val="99"/>
    <w:semiHidden/>
    <w:rsid w:val="000E7B94"/>
  </w:style>
  <w:style w:type="character" w:customStyle="1" w:styleId="ListParagraphChar">
    <w:name w:val="List Paragraph Char"/>
    <w:basedOn w:val="DefaultParagraphFont"/>
    <w:link w:val="ListParagraph"/>
    <w:uiPriority w:val="34"/>
    <w:qFormat/>
    <w:rsid w:val="000E7B94"/>
    <w:rPr>
      <w:rFonts w:ascii="Times New Roman" w:eastAsia="Times New Roman" w:hAnsi="Times New Roman" w:cs="Times New Roman"/>
      <w:color w:val="000000"/>
      <w:lang w:val="en-US"/>
    </w:rPr>
  </w:style>
  <w:style w:type="paragraph" w:styleId="Revision">
    <w:name w:val="Revision"/>
    <w:hidden/>
    <w:uiPriority w:val="99"/>
    <w:semiHidden/>
    <w:rsid w:val="00D75F35"/>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221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ipe.org/sites/default/files/Appendix2-LC-HRMS-TENDER-DisclosureForm.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ipe.org/sites/default/files/Appendix1-Sheet1and2-LC-HRMS-Technical-Financial-Offer-23Jan2023.xls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ipetenders@icip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cipetenders@icip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p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Oyula</dc:creator>
  <cp:lastModifiedBy>Mwashi, Brian</cp:lastModifiedBy>
  <cp:revision>15</cp:revision>
  <cp:lastPrinted>2023-01-19T08:58:00Z</cp:lastPrinted>
  <dcterms:created xsi:type="dcterms:W3CDTF">2023-01-20T07:02:00Z</dcterms:created>
  <dcterms:modified xsi:type="dcterms:W3CDTF">2023-01-20T13:23:00Z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FB7E26EF73354BF89386A59376187192</vt:lpwstr>
  </property>
</Properties>
</file>